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276" w:lineRule="auto"/>
        <w:rPr>
          <w:b w:val="1"/>
          <w:bCs w:val="1"/>
          <w:sz w:val="22"/>
          <w:szCs w:val="22"/>
        </w:rPr>
      </w:pPr>
      <w:r w:rsidDel="00000000" w:rsidR="00000000" w:rsidRPr="00000000">
        <w:rPr>
          <w:rtl w:val="0"/>
        </w:rPr>
      </w:r>
    </w:p>
    <w:p w:rsidR="00000000" w:rsidDel="00000000" w:rsidP="00000000" w:rsidRDefault="00000000" w:rsidRPr="00000000" w14:paraId="00000002">
      <w:pPr>
        <w:spacing w:after="200" w:line="276" w:lineRule="auto"/>
        <w:rPr>
          <w:b w:val="1"/>
          <w:bCs w:val="1"/>
          <w:u w:val="single"/>
        </w:rPr>
      </w:pPr>
      <w:r w:rsidDel="00000000" w:rsidR="00000000" w:rsidRPr="00000000">
        <w:rPr>
          <w:b w:val="1"/>
          <w:bCs w:val="1"/>
          <w:sz w:val="22"/>
          <w:szCs w:val="22"/>
          <w:rtl w:val="0"/>
        </w:rPr>
        <w:t xml:space="preserve">UNIVERSITATEA</w:t>
      </w:r>
      <w:r w:rsidDel="00000000" w:rsidR="00000000" w:rsidRPr="00000000">
        <w:rPr>
          <w:sz w:val="22"/>
          <w:szCs w:val="22"/>
          <w:rtl w:val="0"/>
        </w:rPr>
        <w:t xml:space="preserve"> </w:t>
      </w:r>
      <w:r w:rsidDel="00000000" w:rsidR="00000000" w:rsidRPr="00000000">
        <w:rPr>
          <w:i w:val="1"/>
          <w:iCs w:val="1"/>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spacing w:after="200" w:line="276" w:lineRule="auto"/>
        <w:rPr>
          <w:b w:val="1"/>
          <w:bCs w:val="1"/>
        </w:rPr>
      </w:pPr>
      <w:r w:rsidDel="00000000" w:rsidR="00000000" w:rsidRPr="00000000">
        <w:rPr>
          <w:b w:val="1"/>
          <w:bCs w:val="1"/>
          <w:sz w:val="22"/>
          <w:szCs w:val="22"/>
          <w:rtl w:val="0"/>
        </w:rPr>
        <w:t xml:space="preserve">FACULTATEA</w:t>
      </w:r>
      <w:r w:rsidDel="00000000" w:rsidR="00000000" w:rsidRPr="00000000">
        <w:rPr>
          <w:sz w:val="22"/>
          <w:szCs w:val="22"/>
          <w:rtl w:val="0"/>
        </w:rPr>
        <w:t xml:space="preserve"> </w:t>
      </w:r>
      <w:r w:rsidDel="00000000" w:rsidR="00000000" w:rsidRPr="00000000">
        <w:rPr>
          <w:i w:val="1"/>
          <w:iCs w:val="1"/>
          <w:u w:val="single"/>
          <w:rtl w:val="0"/>
        </w:rPr>
        <w:t xml:space="preserve">de Științe Politice</w:t>
      </w:r>
      <w:r w:rsidDel="00000000" w:rsidR="00000000" w:rsidRPr="00000000">
        <w:rPr>
          <w:rtl w:val="0"/>
        </w:rPr>
      </w:r>
    </w:p>
    <w:p w:rsidR="00000000" w:rsidDel="00000000" w:rsidP="00000000" w:rsidRDefault="00000000" w:rsidRPr="00000000" w14:paraId="00000004">
      <w:pPr>
        <w:spacing w:after="200" w:line="276" w:lineRule="auto"/>
        <w:rPr>
          <w:sz w:val="22"/>
          <w:szCs w:val="22"/>
          <w:u w:val="single"/>
        </w:rPr>
      </w:pPr>
      <w:r w:rsidDel="00000000" w:rsidR="00000000" w:rsidRPr="00000000">
        <w:rPr>
          <w:b w:val="1"/>
          <w:bCs w:val="1"/>
          <w:sz w:val="22"/>
          <w:szCs w:val="22"/>
          <w:rtl w:val="0"/>
        </w:rPr>
        <w:t xml:space="preserve">DEPARTAMENTUL </w:t>
      </w:r>
      <w:r w:rsidDel="00000000" w:rsidR="00000000" w:rsidRPr="00000000">
        <w:rPr>
          <w:i w:val="1"/>
          <w:iCs w:val="1"/>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spacing w:after="200" w:line="276" w:lineRule="auto"/>
        <w:ind w:right="-567"/>
        <w:rPr>
          <w:sz w:val="22"/>
          <w:szCs w:val="22"/>
          <w:u w:val="single"/>
        </w:rPr>
      </w:pPr>
      <w:r w:rsidDel="00000000" w:rsidR="00000000" w:rsidRPr="00000000">
        <w:rPr>
          <w:b w:val="1"/>
          <w:bCs w:val="1"/>
          <w:sz w:val="22"/>
          <w:szCs w:val="22"/>
          <w:rtl w:val="0"/>
        </w:rPr>
        <w:t xml:space="preserve">DOMENIUL DE STUDII </w:t>
      </w:r>
      <w:r w:rsidDel="00000000" w:rsidR="00000000" w:rsidRPr="00000000">
        <w:rPr>
          <w:i w:val="1"/>
          <w:iCs w:val="1"/>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spacing w:after="200" w:line="276" w:lineRule="auto"/>
        <w:ind w:right="-567"/>
        <w:rPr>
          <w:sz w:val="22"/>
          <w:szCs w:val="22"/>
          <w:u w:val="single"/>
        </w:rPr>
      </w:pPr>
      <w:r w:rsidDel="00000000" w:rsidR="00000000" w:rsidRPr="00000000">
        <w:rPr>
          <w:b w:val="1"/>
          <w:bCs w:val="1"/>
          <w:sz w:val="22"/>
          <w:szCs w:val="22"/>
          <w:rtl w:val="0"/>
        </w:rPr>
        <w:t xml:space="preserve">PROGRAMUL DE STUDII</w:t>
      </w:r>
      <w:r w:rsidDel="00000000" w:rsidR="00000000" w:rsidRPr="00000000">
        <w:rPr>
          <w:sz w:val="22"/>
          <w:szCs w:val="22"/>
          <w:rtl w:val="0"/>
        </w:rPr>
        <w:t xml:space="preserve"> </w:t>
      </w:r>
      <w:r w:rsidDel="00000000" w:rsidR="00000000" w:rsidRPr="00000000">
        <w:rPr>
          <w:i w:val="1"/>
          <w:iCs w:val="1"/>
          <w:u w:val="single"/>
          <w:rtl w:val="0"/>
        </w:rPr>
        <w:t xml:space="preserve">(Specializarea): RISE</w:t>
      </w: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pStyle w:val="Heading2"/>
        <w:jc w:val="right"/>
        <w:rPr>
          <w:sz w:val="16"/>
          <w:szCs w:val="16"/>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2"/>
        <w:tabs>
          <w:tab w:val="center" w:leader="none" w:pos="4320"/>
          <w:tab w:val="right" w:leader="none" w:pos="8640"/>
        </w:tabs>
        <w:rPr>
          <w:sz w:val="32"/>
          <w:szCs w:val="32"/>
        </w:rPr>
      </w:pPr>
      <w:r w:rsidDel="00000000" w:rsidR="00000000" w:rsidRPr="00000000">
        <w:rPr>
          <w:sz w:val="32"/>
          <w:szCs w:val="32"/>
          <w:rtl w:val="0"/>
        </w:rPr>
        <w:t xml:space="preserve">FIŞA DISCIPLINEI</w:t>
      </w:r>
    </w:p>
    <w:p w:rsidR="00000000" w:rsidDel="00000000" w:rsidP="00000000" w:rsidRDefault="00000000" w:rsidRPr="00000000" w14:paraId="0000000B">
      <w:pPr>
        <w:jc w:val="center"/>
        <w:rPr>
          <w:b w:val="1"/>
          <w:bCs w:val="1"/>
        </w:rPr>
      </w:pPr>
      <w:r w:rsidDel="00000000" w:rsidR="00000000" w:rsidRPr="00000000">
        <w:rPr>
          <w:rtl w:val="0"/>
        </w:rPr>
      </w:r>
    </w:p>
    <w:p w:rsidR="00000000" w:rsidDel="00000000" w:rsidP="00000000" w:rsidRDefault="00000000" w:rsidRPr="00000000" w14:paraId="0000000C">
      <w:pPr>
        <w:jc w:val="center"/>
        <w:rPr>
          <w:b w:val="1"/>
          <w:bCs w:val="1"/>
          <w:sz w:val="32"/>
          <w:szCs w:val="32"/>
        </w:rPr>
      </w:pPr>
      <w:r w:rsidDel="00000000" w:rsidR="00000000" w:rsidRPr="00000000">
        <w:rPr>
          <w:b w:val="1"/>
          <w:bCs w:val="1"/>
          <w:sz w:val="32"/>
          <w:szCs w:val="32"/>
          <w:rtl w:val="0"/>
        </w:rPr>
        <w:t xml:space="preserve">Politici Publice</w:t>
      </w:r>
    </w:p>
    <w:p w:rsidR="00000000" w:rsidDel="00000000" w:rsidP="00000000" w:rsidRDefault="00000000" w:rsidRPr="00000000" w14:paraId="0000000D">
      <w:pPr>
        <w:jc w:val="center"/>
        <w:rPr>
          <w:b w:val="1"/>
          <w:bCs w:val="1"/>
          <w:sz w:val="32"/>
          <w:szCs w:val="32"/>
        </w:rPr>
      </w:pPr>
      <w:r w:rsidDel="00000000" w:rsidR="00000000" w:rsidRPr="00000000">
        <w:rPr>
          <w:rtl w:val="0"/>
        </w:rPr>
      </w:r>
    </w:p>
    <w:p w:rsidR="00000000" w:rsidDel="00000000" w:rsidP="00000000" w:rsidRDefault="00000000" w:rsidRPr="00000000" w14:paraId="0000000E">
      <w:pPr>
        <w:jc w:val="center"/>
        <w:rPr>
          <w:b w:val="1"/>
          <w:bCs w:val="1"/>
          <w:sz w:val="32"/>
          <w:szCs w:val="32"/>
        </w:rPr>
      </w:pPr>
      <w:r w:rsidDel="00000000" w:rsidR="00000000" w:rsidRPr="00000000">
        <w:rPr>
          <w:rtl w:val="0"/>
        </w:rPr>
      </w:r>
    </w:p>
    <w:p w:rsidR="00000000" w:rsidDel="00000000" w:rsidP="00000000" w:rsidRDefault="00000000" w:rsidRPr="00000000" w14:paraId="0000000F">
      <w:pPr>
        <w:spacing w:after="200" w:line="276" w:lineRule="auto"/>
        <w:rPr/>
      </w:pPr>
      <w:r w:rsidDel="00000000" w:rsidR="00000000" w:rsidRPr="00000000">
        <w:rPr>
          <w:b w:val="1"/>
          <w:bCs w:val="1"/>
          <w:rtl w:val="0"/>
        </w:rPr>
        <w:t xml:space="preserve">Statutul disciplinei</w:t>
      </w:r>
      <w:r w:rsidDel="00000000" w:rsidR="00000000" w:rsidRPr="00000000">
        <w:rPr>
          <w:rtl w:val="0"/>
        </w:rPr>
        <w:t xml:space="preserve">:      </w:t>
      </w:r>
      <w:sdt>
        <w:sdtPr>
          <w:id w:val="-242514668"/>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i w:val="1"/>
          <w:iCs w:val="1"/>
          <w:rtl w:val="0"/>
        </w:rPr>
        <w:t xml:space="preserve">obligatorie</w:t>
      </w:r>
      <w:r w:rsidDel="00000000" w:rsidR="00000000" w:rsidRPr="00000000">
        <w:rPr>
          <w:rtl w:val="0"/>
        </w:rPr>
        <w:t xml:space="preserve">      </w:t>
      </w:r>
      <w:sdt>
        <w:sdtPr>
          <w:id w:val="-1511060736"/>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i w:val="1"/>
          <w:iCs w:val="1"/>
          <w:rtl w:val="0"/>
        </w:rPr>
        <w:t xml:space="preserve">opţională</w:t>
      </w:r>
      <w:r w:rsidDel="00000000" w:rsidR="00000000" w:rsidRPr="00000000">
        <w:rPr>
          <w:rtl w:val="0"/>
        </w:rPr>
        <w:t xml:space="preserve">        </w:t>
      </w:r>
      <w:sdt>
        <w:sdtPr>
          <w:id w:val="360976494"/>
          <w:tag w:val="goog_rdk_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i w:val="1"/>
          <w:iCs w:val="1"/>
          <w:rtl w:val="0"/>
        </w:rPr>
        <w:t xml:space="preserve">facultativă</w:t>
      </w:r>
      <w:r w:rsidDel="00000000" w:rsidR="00000000" w:rsidRPr="00000000">
        <w:rPr>
          <w:rtl w:val="0"/>
        </w:rPr>
      </w:r>
    </w:p>
    <w:p w:rsidR="00000000" w:rsidDel="00000000" w:rsidP="00000000" w:rsidRDefault="00000000" w:rsidRPr="00000000" w14:paraId="00000010">
      <w:pPr>
        <w:spacing w:after="200" w:line="276" w:lineRule="auto"/>
        <w:rPr/>
      </w:pPr>
      <w:r w:rsidDel="00000000" w:rsidR="00000000" w:rsidRPr="00000000">
        <w:rPr>
          <w:b w:val="1"/>
          <w:bCs w:val="1"/>
          <w:rtl w:val="0"/>
        </w:rPr>
        <w:t xml:space="preserve">Nivelul de studii</w:t>
      </w:r>
      <w:r w:rsidDel="00000000" w:rsidR="00000000" w:rsidRPr="00000000">
        <w:rPr>
          <w:rtl w:val="0"/>
        </w:rPr>
        <w:t xml:space="preserve">:          </w:t>
      </w:r>
      <w:sdt>
        <w:sdtPr>
          <w:id w:val="-1013389846"/>
          <w:tag w:val="goog_rdk_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i w:val="1"/>
          <w:iCs w:val="1"/>
          <w:rtl w:val="0"/>
        </w:rPr>
        <w:t xml:space="preserve">Licenţă</w:t>
      </w:r>
      <w:r w:rsidDel="00000000" w:rsidR="00000000" w:rsidRPr="00000000">
        <w:rPr>
          <w:rtl w:val="0"/>
        </w:rPr>
        <w:t xml:space="preserve">             </w:t>
      </w:r>
      <w:sdt>
        <w:sdtPr>
          <w:id w:val="1481974025"/>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i w:val="1"/>
          <w:iCs w:val="1"/>
          <w:rtl w:val="0"/>
        </w:rPr>
        <w:t xml:space="preserve">Masterat</w:t>
      </w:r>
      <w:r w:rsidDel="00000000" w:rsidR="00000000" w:rsidRPr="00000000">
        <w:rPr>
          <w:rtl w:val="0"/>
        </w:rPr>
        <w:t xml:space="preserve">         </w:t>
      </w:r>
      <w:sdt>
        <w:sdtPr>
          <w:id w:val="477513453"/>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i w:val="1"/>
          <w:iCs w:val="1"/>
          <w:rtl w:val="0"/>
        </w:rPr>
        <w:t xml:space="preserve">Doctorat</w:t>
      </w:r>
      <w:r w:rsidDel="00000000" w:rsidR="00000000" w:rsidRPr="00000000">
        <w:rPr>
          <w:rtl w:val="0"/>
        </w:rPr>
      </w:r>
    </w:p>
    <w:p w:rsidR="00000000" w:rsidDel="00000000" w:rsidP="00000000" w:rsidRDefault="00000000" w:rsidRPr="00000000" w14:paraId="00000011">
      <w:pPr>
        <w:spacing w:after="200" w:line="276" w:lineRule="auto"/>
        <w:rPr>
          <w:b w:val="1"/>
          <w:bCs w:val="1"/>
        </w:rPr>
      </w:pPr>
      <w:r w:rsidDel="00000000" w:rsidR="00000000" w:rsidRPr="00000000">
        <w:rPr>
          <w:rtl w:val="0"/>
        </w:rPr>
      </w:r>
    </w:p>
    <w:p w:rsidR="00000000" w:rsidDel="00000000" w:rsidP="00000000" w:rsidRDefault="00000000" w:rsidRPr="00000000" w14:paraId="00000012">
      <w:pPr>
        <w:spacing w:after="200" w:line="276" w:lineRule="auto"/>
        <w:rPr/>
      </w:pPr>
      <w:r w:rsidDel="00000000" w:rsidR="00000000" w:rsidRPr="00000000">
        <w:rPr>
          <w:b w:val="1"/>
          <w:bCs w:val="1"/>
          <w:rtl w:val="0"/>
        </w:rPr>
        <w:t xml:space="preserve">Anul de studii</w:t>
      </w:r>
      <w:r w:rsidDel="00000000" w:rsidR="00000000" w:rsidRPr="00000000">
        <w:rPr>
          <w:rtl w:val="0"/>
        </w:rPr>
        <w:t xml:space="preserve">: </w:t>
      </w:r>
      <w:r w:rsidDel="00000000" w:rsidR="00000000" w:rsidRPr="00000000">
        <w:rPr>
          <w:b w:val="1"/>
          <w:bCs w:val="1"/>
          <w:u w:val="single"/>
          <w:rtl w:val="0"/>
        </w:rPr>
        <w:t xml:space="preserve">2</w:t>
      </w:r>
      <w:r w:rsidDel="00000000" w:rsidR="00000000" w:rsidRPr="00000000">
        <w:rPr>
          <w:rtl w:val="0"/>
        </w:rPr>
      </w:r>
    </w:p>
    <w:p w:rsidR="00000000" w:rsidDel="00000000" w:rsidP="00000000" w:rsidRDefault="00000000" w:rsidRPr="00000000" w14:paraId="00000013">
      <w:pPr>
        <w:spacing w:after="200" w:line="276" w:lineRule="auto"/>
        <w:rPr/>
      </w:pPr>
      <w:r w:rsidDel="00000000" w:rsidR="00000000" w:rsidRPr="00000000">
        <w:rPr>
          <w:b w:val="1"/>
          <w:bCs w:val="1"/>
          <w:rtl w:val="0"/>
        </w:rPr>
        <w:t xml:space="preserve">Semestrul</w:t>
      </w:r>
      <w:r w:rsidDel="00000000" w:rsidR="00000000" w:rsidRPr="00000000">
        <w:rPr>
          <w:rtl w:val="0"/>
        </w:rPr>
        <w:t xml:space="preserve">: </w:t>
      </w:r>
      <w:r w:rsidDel="00000000" w:rsidR="00000000" w:rsidRPr="00000000">
        <w:rPr>
          <w:b w:val="1"/>
          <w:bCs w:val="1"/>
          <w:u w:val="single"/>
          <w:rtl w:val="0"/>
        </w:rPr>
        <w:t xml:space="preserve">2</w:t>
      </w:r>
      <w:r w:rsidDel="00000000" w:rsidR="00000000" w:rsidRPr="00000000">
        <w:rPr>
          <w:rtl w:val="0"/>
        </w:rPr>
      </w:r>
    </w:p>
    <w:p w:rsidR="00000000" w:rsidDel="00000000" w:rsidP="00000000" w:rsidRDefault="00000000" w:rsidRPr="00000000" w14:paraId="00000014">
      <w:pPr>
        <w:spacing w:line="276" w:lineRule="auto"/>
        <w:rPr>
          <w:color w:val="000000"/>
        </w:rPr>
      </w:pPr>
      <w:r w:rsidDel="00000000" w:rsidR="00000000" w:rsidRPr="00000000">
        <w:rPr>
          <w:rtl w:val="0"/>
        </w:rPr>
      </w:r>
    </w:p>
    <w:p w:rsidR="00000000" w:rsidDel="00000000" w:rsidP="00000000" w:rsidRDefault="00000000" w:rsidRPr="00000000" w14:paraId="00000015">
      <w:pPr>
        <w:spacing w:line="276" w:lineRule="auto"/>
        <w:rPr>
          <w:color w:val="000000"/>
        </w:rPr>
      </w:pPr>
      <w:r w:rsidDel="00000000" w:rsidR="00000000" w:rsidRPr="00000000">
        <w:rPr>
          <w:rtl w:val="0"/>
        </w:rPr>
      </w:r>
    </w:p>
    <w:p w:rsidR="00000000" w:rsidDel="00000000" w:rsidP="00000000" w:rsidRDefault="00000000" w:rsidRPr="00000000" w14:paraId="00000016">
      <w:pPr>
        <w:rPr>
          <w:i w:val="1"/>
          <w:iCs w:val="1"/>
          <w:sz w:val="22"/>
          <w:szCs w:val="22"/>
        </w:rPr>
      </w:pPr>
      <w:r w:rsidDel="00000000" w:rsidR="00000000" w:rsidRPr="00000000">
        <w:rPr>
          <w:b w:val="1"/>
          <w:bCs w:val="1"/>
          <w:rtl w:val="0"/>
        </w:rPr>
        <w:t xml:space="preserve">Titularul cursului:    </w:t>
      </w:r>
      <w:r w:rsidDel="00000000" w:rsidR="00000000" w:rsidRPr="00000000">
        <w:rPr>
          <w:i w:val="1"/>
          <w:iCs w:val="1"/>
          <w:sz w:val="22"/>
          <w:szCs w:val="22"/>
          <w:rtl w:val="0"/>
        </w:rPr>
        <w:t xml:space="preserve">Prof. univ. dr. Mihai Păunescu</w:t>
      </w:r>
    </w:p>
    <w:p w:rsidR="00000000" w:rsidDel="00000000" w:rsidP="00000000" w:rsidRDefault="00000000" w:rsidRPr="00000000" w14:paraId="00000017">
      <w:pPr>
        <w:ind w:left="1440" w:firstLine="720"/>
        <w:rPr>
          <w:i w:val="1"/>
          <w:iCs w:val="1"/>
          <w:sz w:val="22"/>
          <w:szCs w:val="22"/>
        </w:rPr>
      </w:pPr>
      <w:r w:rsidDel="00000000" w:rsidR="00000000" w:rsidRPr="00000000">
        <w:rPr>
          <w:i w:val="1"/>
          <w:iCs w:val="1"/>
          <w:sz w:val="22"/>
          <w:szCs w:val="22"/>
          <w:rtl w:val="0"/>
        </w:rPr>
        <w:t xml:space="preserve">Conf. univ. dr. Arpad Todor</w:t>
      </w:r>
    </w:p>
    <w:p w:rsidR="00000000" w:rsidDel="00000000" w:rsidP="00000000" w:rsidRDefault="00000000" w:rsidRPr="00000000" w14:paraId="00000018">
      <w:pPr>
        <w:rPr>
          <w:b w:val="1"/>
          <w:bCs w:val="1"/>
        </w:rPr>
      </w:pPr>
      <w:r w:rsidDel="00000000" w:rsidR="00000000" w:rsidRPr="00000000">
        <w:rPr>
          <w:rtl w:val="0"/>
        </w:rPr>
      </w:r>
    </w:p>
    <w:p w:rsidR="00000000" w:rsidDel="00000000" w:rsidP="00000000" w:rsidRDefault="00000000" w:rsidRPr="00000000" w14:paraId="00000019">
      <w:pPr>
        <w:rPr>
          <w:b w:val="1"/>
          <w:bCs w:val="1"/>
        </w:rPr>
      </w:pPr>
      <w:r w:rsidDel="00000000" w:rsidR="00000000" w:rsidRPr="00000000">
        <w:rPr>
          <w:rtl w:val="0"/>
        </w:rPr>
      </w:r>
    </w:p>
    <w:p w:rsidR="00000000" w:rsidDel="00000000" w:rsidP="00000000" w:rsidRDefault="00000000" w:rsidRPr="00000000" w14:paraId="0000001A">
      <w:pPr>
        <w:rPr>
          <w:b w:val="1"/>
          <w:bCs w:val="1"/>
        </w:rPr>
      </w:pPr>
      <w:r w:rsidDel="00000000" w:rsidR="00000000" w:rsidRPr="00000000">
        <w:rPr>
          <w:rtl w:val="0"/>
        </w:rPr>
      </w:r>
    </w:p>
    <w:p w:rsidR="00000000" w:rsidDel="00000000" w:rsidP="00000000" w:rsidRDefault="00000000" w:rsidRPr="00000000" w14:paraId="0000001B">
      <w:pPr>
        <w:rPr>
          <w:b w:val="1"/>
          <w:bCs w:val="1"/>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693"/>
        <w:gridCol w:w="1417"/>
        <w:gridCol w:w="1252"/>
        <w:gridCol w:w="1454"/>
        <w:gridCol w:w="1239"/>
        <w:tblGridChange w:id="0">
          <w:tblGrid>
            <w:gridCol w:w="2692"/>
            <w:gridCol w:w="1693"/>
            <w:gridCol w:w="1417"/>
            <w:gridCol w:w="1252"/>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C">
            <w:pPr>
              <w:spacing w:line="276" w:lineRule="auto"/>
              <w:rPr>
                <w:color w:val="000000"/>
              </w:rPr>
            </w:pPr>
            <w:r w:rsidDel="00000000" w:rsidR="00000000" w:rsidRPr="00000000">
              <w:rPr>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spacing w:line="276" w:lineRule="auto"/>
              <w:rPr>
                <w:color w:val="000000"/>
              </w:rPr>
            </w:pPr>
            <w:r w:rsidDel="00000000" w:rsidR="00000000" w:rsidRPr="00000000">
              <w:rPr>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spacing w:line="276" w:lineRule="auto"/>
              <w:rPr>
                <w:color w:val="000000"/>
              </w:rPr>
            </w:pPr>
            <w:r w:rsidDel="00000000" w:rsidR="00000000" w:rsidRPr="00000000">
              <w:rPr>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spacing w:line="276" w:lineRule="auto"/>
              <w:rPr>
                <w:color w:val="000000"/>
              </w:rPr>
            </w:pPr>
            <w:r w:rsidDel="00000000" w:rsidR="00000000" w:rsidRPr="00000000">
              <w:rPr>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spacing w:line="276" w:lineRule="auto"/>
              <w:rPr>
                <w:color w:val="000000"/>
              </w:rPr>
            </w:pPr>
            <w:r w:rsidDel="00000000" w:rsidR="00000000" w:rsidRPr="00000000">
              <w:rPr>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spacing w:line="276" w:lineRule="auto"/>
              <w:rPr>
                <w:color w:val="000000"/>
              </w:rPr>
            </w:pPr>
            <w:r w:rsidDel="00000000" w:rsidR="00000000" w:rsidRPr="00000000">
              <w:rPr>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spacing w:line="276" w:lineRule="auto"/>
              <w:rPr>
                <w:color w:val="000000"/>
              </w:rPr>
            </w:pPr>
            <w:r w:rsidDel="00000000" w:rsidR="00000000" w:rsidRPr="00000000">
              <w:rPr>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8">
            <w:pPr>
              <w:spacing w:line="276" w:lineRule="auto"/>
              <w:rPr>
                <w:b w:val="1"/>
                <w:bCs w:val="1"/>
                <w:color w:val="000000"/>
              </w:rPr>
            </w:pPr>
            <w:r w:rsidDel="00000000" w:rsidR="00000000" w:rsidRPr="00000000">
              <w:rPr>
                <w:b w:val="1"/>
                <w:bCs w:val="1"/>
                <w:color w:val="000000"/>
                <w:rtl w:val="0"/>
              </w:rPr>
              <w:t xml:space="preserve">C=28, SI=41</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9">
            <w:pPr>
              <w:spacing w:line="276" w:lineRule="auto"/>
              <w:rPr>
                <w:b w:val="1"/>
                <w:bCs w:val="1"/>
                <w:color w:val="000000"/>
              </w:rPr>
            </w:pPr>
            <w:r w:rsidDel="00000000" w:rsidR="00000000" w:rsidRPr="00000000">
              <w:rPr>
                <w:b w:val="1"/>
                <w:bCs w:val="1"/>
                <w:color w:val="000000"/>
                <w:rtl w:val="0"/>
              </w:rPr>
              <w:t xml:space="preserve">S=14, SI=42</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A">
            <w:pPr>
              <w:spacing w:line="276" w:lineRule="auto"/>
              <w:rPr>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B">
            <w:pPr>
              <w:spacing w:line="276" w:lineRule="auto"/>
              <w:rPr>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C">
            <w:pPr>
              <w:spacing w:line="276" w:lineRule="auto"/>
              <w:rPr>
                <w:b w:val="1"/>
                <w:bCs w:val="1"/>
                <w:color w:val="000000"/>
              </w:rPr>
            </w:pPr>
            <w:r w:rsidDel="00000000" w:rsidR="00000000" w:rsidRPr="00000000">
              <w:rPr>
                <w:b w:val="1"/>
                <w:bCs w:val="1"/>
                <w:color w:val="000000"/>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D">
            <w:pPr>
              <w:spacing w:line="276" w:lineRule="auto"/>
              <w:jc w:val="center"/>
              <w:rPr>
                <w:b w:val="1"/>
                <w:bCs w:val="1"/>
                <w:color w:val="000000"/>
              </w:rPr>
            </w:pPr>
            <w:r w:rsidDel="00000000" w:rsidR="00000000" w:rsidRPr="00000000">
              <w:rPr>
                <w:b w:val="1"/>
                <w:bCs w:val="1"/>
                <w:color w:val="000000"/>
                <w:rtl w:val="0"/>
              </w:rPr>
              <w:t xml:space="preserve">5</w:t>
            </w:r>
          </w:p>
        </w:tc>
      </w:tr>
    </w:tbl>
    <w:p w:rsidR="00000000" w:rsidDel="00000000" w:rsidP="00000000" w:rsidRDefault="00000000" w:rsidRPr="00000000" w14:paraId="0000002E">
      <w:pPr>
        <w:pStyle w:val="Heading2"/>
        <w:tabs>
          <w:tab w:val="center" w:leader="none" w:pos="4320"/>
          <w:tab w:val="right" w:leader="none" w:pos="8640"/>
        </w:tabs>
        <w:rPr/>
      </w:pPr>
      <w:r w:rsidDel="00000000" w:rsidR="00000000" w:rsidRPr="00000000">
        <w:rPr>
          <w:rtl w:val="0"/>
        </w:rPr>
      </w:r>
    </w:p>
    <w:p w:rsidR="00000000" w:rsidDel="00000000" w:rsidP="00000000" w:rsidRDefault="00000000" w:rsidRPr="00000000" w14:paraId="0000002F">
      <w:pPr>
        <w:jc w:val="center"/>
        <w:rPr>
          <w:b w:val="1"/>
          <w:bCs w:val="1"/>
        </w:rPr>
      </w:pPr>
      <w:r w:rsidDel="00000000" w:rsidR="00000000" w:rsidRPr="00000000">
        <w:rPr>
          <w:rtl w:val="0"/>
        </w:rPr>
      </w:r>
    </w:p>
    <w:tbl>
      <w:tblPr>
        <w:tblStyle w:val="Table2"/>
        <w:tblpPr w:leftFromText="180" w:rightFromText="180" w:topFromText="0" w:bottomFromText="0" w:vertAnchor="text" w:horzAnchor="text" w:tblpX="0" w:tblpY="132"/>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68"/>
        <w:gridCol w:w="6660"/>
        <w:tblGridChange w:id="0">
          <w:tblGrid>
            <w:gridCol w:w="3168"/>
            <w:gridCol w:w="6660"/>
          </w:tblGrid>
        </w:tblGridChange>
      </w:tblGrid>
      <w:tr>
        <w:trPr>
          <w:cantSplit w:val="0"/>
          <w:trHeight w:val="169" w:hRule="atLeast"/>
          <w:tblHeader w:val="0"/>
        </w:trPr>
        <w:tc>
          <w:tcPr>
            <w:gridSpan w:val="2"/>
            <w:tcBorders>
              <w:top w:color="000000" w:space="0" w:sz="0" w:val="nil"/>
              <w:left w:color="000000" w:space="0" w:sz="0" w:val="nil"/>
              <w:bottom w:color="000000" w:space="0" w:sz="4" w:val="single"/>
              <w:right w:color="000000" w:space="0" w:sz="0" w:val="nil"/>
            </w:tcBorders>
            <w:shd w:fill="ffffff" w:val="clear"/>
          </w:tcPr>
          <w:p w:rsidR="00000000" w:rsidDel="00000000" w:rsidP="00000000" w:rsidRDefault="00000000" w:rsidRPr="00000000" w14:paraId="00000030">
            <w:pPr>
              <w:rPr>
                <w:b w:val="1"/>
                <w:bCs w:val="1"/>
                <w:sz w:val="22"/>
                <w:szCs w:val="22"/>
              </w:rPr>
            </w:pPr>
            <w:r w:rsidDel="00000000" w:rsidR="00000000" w:rsidRPr="00000000">
              <w:rPr>
                <w:b w:val="1"/>
                <w:bCs w:val="1"/>
                <w:sz w:val="22"/>
                <w:szCs w:val="22"/>
                <w:rtl w:val="0"/>
              </w:rPr>
              <w:t xml:space="preserve">Obiectivele disciplinei </w:t>
            </w:r>
            <w:r w:rsidDel="00000000" w:rsidR="00000000" w:rsidRPr="00000000">
              <w:rPr>
                <w:sz w:val="23"/>
                <w:szCs w:val="23"/>
                <w:rtl w:val="0"/>
              </w:rPr>
              <w:t xml:space="preserve">(</w:t>
            </w:r>
            <w:r w:rsidDel="00000000" w:rsidR="00000000" w:rsidRPr="00000000">
              <w:rPr>
                <w:i w:val="1"/>
                <w:iCs w:val="1"/>
                <w:sz w:val="23"/>
                <w:szCs w:val="23"/>
                <w:rtl w:val="0"/>
              </w:rPr>
              <w:t xml:space="preserve">Obiectivele sunt formulate în termeni de competenţe profesionale</w:t>
            </w:r>
            <w:r w:rsidDel="00000000" w:rsidR="00000000" w:rsidRPr="00000000">
              <w:rPr>
                <w:sz w:val="23"/>
                <w:szCs w:val="23"/>
                <w:rtl w:val="0"/>
              </w:rPr>
              <w:t xml:space="preserve">)</w:t>
            </w:r>
            <w:r w:rsidDel="00000000" w:rsidR="00000000" w:rsidRPr="00000000">
              <w:rPr>
                <w:rtl w:val="0"/>
              </w:rPr>
            </w:r>
          </w:p>
        </w:tc>
      </w:tr>
      <w:tr>
        <w:trPr>
          <w:cantSplit w:val="0"/>
          <w:trHeight w:val="169"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2">
            <w:pPr>
              <w:jc w:val="both"/>
              <w:rPr>
                <w:sz w:val="22"/>
                <w:szCs w:val="22"/>
              </w:rPr>
            </w:pPr>
            <w:r w:rsidDel="00000000" w:rsidR="00000000" w:rsidRPr="00000000">
              <w:rPr>
                <w:sz w:val="22"/>
                <w:szCs w:val="22"/>
                <w:rtl w:val="0"/>
              </w:rPr>
              <w:t xml:space="preserve">Obiectivul general al disciplinei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3">
            <w:pPr>
              <w:numPr>
                <w:ilvl w:val="0"/>
                <w:numId w:val="3"/>
              </w:numPr>
              <w:ind w:left="162" w:hanging="162"/>
              <w:jc w:val="both"/>
              <w:rPr>
                <w:sz w:val="22"/>
                <w:szCs w:val="22"/>
              </w:rPr>
            </w:pPr>
            <w:r w:rsidDel="00000000" w:rsidR="00000000" w:rsidRPr="00000000">
              <w:rPr>
                <w:sz w:val="22"/>
                <w:szCs w:val="22"/>
                <w:rtl w:val="0"/>
              </w:rPr>
              <w:t xml:space="preserve">Introducere în problematica politicilor publice</w:t>
            </w:r>
          </w:p>
        </w:tc>
      </w:tr>
      <w:tr>
        <w:trPr>
          <w:cantSplit w:val="0"/>
          <w:trHeight w:val="169"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4">
            <w:pPr>
              <w:jc w:val="both"/>
              <w:rPr>
                <w:sz w:val="22"/>
                <w:szCs w:val="22"/>
              </w:rPr>
            </w:pPr>
            <w:r w:rsidDel="00000000" w:rsidR="00000000" w:rsidRPr="00000000">
              <w:rPr>
                <w:sz w:val="22"/>
                <w:szCs w:val="22"/>
                <w:rtl w:val="0"/>
              </w:rPr>
              <w:t xml:space="preserve">Obiectivele specifice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5">
            <w:pPr>
              <w:numPr>
                <w:ilvl w:val="0"/>
                <w:numId w:val="2"/>
              </w:numPr>
              <w:ind w:left="162" w:hanging="162"/>
              <w:jc w:val="both"/>
              <w:rPr>
                <w:sz w:val="22"/>
                <w:szCs w:val="22"/>
              </w:rPr>
            </w:pPr>
            <w:r w:rsidDel="00000000" w:rsidR="00000000" w:rsidRPr="00000000">
              <w:rPr>
                <w:sz w:val="22"/>
                <w:szCs w:val="22"/>
                <w:rtl w:val="0"/>
              </w:rPr>
              <w:t xml:space="preserve">Poate definii conceptele centrale ale tematicii disciplinei Politici Publice  </w:t>
            </w:r>
          </w:p>
          <w:p w:rsidR="00000000" w:rsidDel="00000000" w:rsidP="00000000" w:rsidRDefault="00000000" w:rsidRPr="00000000" w14:paraId="00000036">
            <w:pPr>
              <w:numPr>
                <w:ilvl w:val="0"/>
                <w:numId w:val="2"/>
              </w:numPr>
              <w:ind w:left="162" w:hanging="162"/>
              <w:jc w:val="both"/>
              <w:rPr>
                <w:sz w:val="22"/>
                <w:szCs w:val="22"/>
              </w:rPr>
            </w:pPr>
            <w:r w:rsidDel="00000000" w:rsidR="00000000" w:rsidRPr="00000000">
              <w:rPr>
                <w:sz w:val="22"/>
                <w:szCs w:val="22"/>
                <w:rtl w:val="0"/>
              </w:rPr>
              <w:t xml:space="preserve">Poate analiza mecanismele ideologice, ale politicilor publice</w:t>
            </w:r>
          </w:p>
          <w:p w:rsidR="00000000" w:rsidDel="00000000" w:rsidP="00000000" w:rsidRDefault="00000000" w:rsidRPr="00000000" w14:paraId="00000037">
            <w:pPr>
              <w:numPr>
                <w:ilvl w:val="0"/>
                <w:numId w:val="2"/>
              </w:numPr>
              <w:ind w:left="162" w:hanging="162"/>
              <w:jc w:val="both"/>
              <w:rPr>
                <w:sz w:val="22"/>
                <w:szCs w:val="22"/>
              </w:rPr>
            </w:pPr>
            <w:r w:rsidDel="00000000" w:rsidR="00000000" w:rsidRPr="00000000">
              <w:rPr>
                <w:sz w:val="22"/>
                <w:szCs w:val="22"/>
                <w:rtl w:val="0"/>
              </w:rPr>
              <w:t xml:space="preserve">Cunoaşte autorii cei mai importanţi în tratarea fiecărei teme</w:t>
            </w:r>
          </w:p>
          <w:p w:rsidR="00000000" w:rsidDel="00000000" w:rsidP="00000000" w:rsidRDefault="00000000" w:rsidRPr="00000000" w14:paraId="00000038">
            <w:pPr>
              <w:numPr>
                <w:ilvl w:val="0"/>
                <w:numId w:val="2"/>
              </w:numPr>
              <w:ind w:left="162" w:hanging="162"/>
              <w:jc w:val="both"/>
              <w:rPr>
                <w:sz w:val="22"/>
                <w:szCs w:val="22"/>
              </w:rPr>
            </w:pPr>
            <w:r w:rsidDel="00000000" w:rsidR="00000000" w:rsidRPr="00000000">
              <w:rPr>
                <w:sz w:val="22"/>
                <w:szCs w:val="22"/>
                <w:rtl w:val="0"/>
              </w:rPr>
              <w:t xml:space="preserve">Poate explica mecanismul de funcţionare al birocrației publice și al diferitelor forme de organizare socială</w:t>
            </w:r>
          </w:p>
          <w:p w:rsidR="00000000" w:rsidDel="00000000" w:rsidP="00000000" w:rsidRDefault="00000000" w:rsidRPr="00000000" w14:paraId="00000039">
            <w:pPr>
              <w:numPr>
                <w:ilvl w:val="0"/>
                <w:numId w:val="2"/>
              </w:numPr>
              <w:ind w:left="162" w:hanging="162"/>
              <w:jc w:val="both"/>
              <w:rPr>
                <w:sz w:val="22"/>
                <w:szCs w:val="22"/>
              </w:rPr>
            </w:pPr>
            <w:r w:rsidDel="00000000" w:rsidR="00000000" w:rsidRPr="00000000">
              <w:rPr>
                <w:sz w:val="22"/>
                <w:szCs w:val="22"/>
                <w:rtl w:val="0"/>
              </w:rPr>
              <w:t xml:space="preserve">Poate identifica norme și măsuri derivate dintr-o politică publică</w:t>
            </w:r>
          </w:p>
          <w:p w:rsidR="00000000" w:rsidDel="00000000" w:rsidP="00000000" w:rsidRDefault="00000000" w:rsidRPr="00000000" w14:paraId="0000003A">
            <w:pPr>
              <w:numPr>
                <w:ilvl w:val="0"/>
                <w:numId w:val="2"/>
              </w:numPr>
              <w:ind w:left="162" w:hanging="162"/>
              <w:jc w:val="both"/>
              <w:rPr>
                <w:sz w:val="22"/>
                <w:szCs w:val="22"/>
              </w:rPr>
            </w:pPr>
            <w:r w:rsidDel="00000000" w:rsidR="00000000" w:rsidRPr="00000000">
              <w:rPr>
                <w:sz w:val="22"/>
                <w:szCs w:val="22"/>
                <w:rtl w:val="0"/>
              </w:rPr>
              <w:t xml:space="preserve">Poate face distincţia dintre metodele de cercetare ştiinţifice şi abordarea normativă a politicilor publice</w:t>
            </w:r>
          </w:p>
          <w:p w:rsidR="00000000" w:rsidDel="00000000" w:rsidP="00000000" w:rsidRDefault="00000000" w:rsidRPr="00000000" w14:paraId="0000003B">
            <w:pPr>
              <w:numPr>
                <w:ilvl w:val="0"/>
                <w:numId w:val="2"/>
              </w:numPr>
              <w:ind w:left="162" w:hanging="162"/>
              <w:jc w:val="both"/>
              <w:rPr>
                <w:sz w:val="22"/>
                <w:szCs w:val="22"/>
              </w:rPr>
            </w:pPr>
            <w:r w:rsidDel="00000000" w:rsidR="00000000" w:rsidRPr="00000000">
              <w:rPr>
                <w:sz w:val="22"/>
                <w:szCs w:val="22"/>
                <w:rtl w:val="0"/>
              </w:rPr>
              <w:t xml:space="preserve">Poate identifica diverse tipuri de agende (guvernamentală, media etc.) și poate opera cu ele </w:t>
            </w:r>
          </w:p>
          <w:p w:rsidR="00000000" w:rsidDel="00000000" w:rsidP="00000000" w:rsidRDefault="00000000" w:rsidRPr="00000000" w14:paraId="0000003C">
            <w:pPr>
              <w:numPr>
                <w:ilvl w:val="0"/>
                <w:numId w:val="2"/>
              </w:numPr>
              <w:ind w:left="162" w:hanging="162"/>
              <w:jc w:val="both"/>
              <w:rPr>
                <w:sz w:val="22"/>
                <w:szCs w:val="22"/>
              </w:rPr>
            </w:pPr>
            <w:r w:rsidDel="00000000" w:rsidR="00000000" w:rsidRPr="00000000">
              <w:rPr>
                <w:sz w:val="22"/>
                <w:szCs w:val="22"/>
                <w:rtl w:val="0"/>
              </w:rPr>
              <w:t xml:space="preserve">Poate elabora un model de analiză a unei probleme de politici publice</w:t>
            </w:r>
          </w:p>
        </w:tc>
      </w:tr>
    </w:tbl>
    <w:p w:rsidR="00000000" w:rsidDel="00000000" w:rsidP="00000000" w:rsidRDefault="00000000" w:rsidRPr="00000000" w14:paraId="0000003D">
      <w:pPr>
        <w:rPr/>
      </w:pPr>
      <w:r w:rsidDel="00000000" w:rsidR="00000000" w:rsidRPr="00000000">
        <w:rPr>
          <w:rtl w:val="0"/>
        </w:rPr>
      </w:r>
    </w:p>
    <w:tbl>
      <w:tblPr>
        <w:tblStyle w:val="Table3"/>
        <w:tblW w:w="97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77"/>
        <w:gridCol w:w="540"/>
        <w:gridCol w:w="180"/>
        <w:gridCol w:w="720"/>
        <w:gridCol w:w="360"/>
        <w:gridCol w:w="540"/>
        <w:gridCol w:w="1980"/>
        <w:gridCol w:w="1080"/>
        <w:gridCol w:w="2160"/>
        <w:gridCol w:w="540"/>
        <w:tblGridChange w:id="0">
          <w:tblGrid>
            <w:gridCol w:w="1677"/>
            <w:gridCol w:w="540"/>
            <w:gridCol w:w="180"/>
            <w:gridCol w:w="720"/>
            <w:gridCol w:w="360"/>
            <w:gridCol w:w="540"/>
            <w:gridCol w:w="1980"/>
            <w:gridCol w:w="1080"/>
            <w:gridCol w:w="2160"/>
            <w:gridCol w:w="540"/>
          </w:tblGrid>
        </w:tblGridChange>
      </w:tblGrid>
      <w:tr>
        <w:trPr>
          <w:cantSplit w:val="1"/>
          <w:tblHeader w:val="0"/>
        </w:trPr>
        <w:tc>
          <w:tcPr>
            <w:gridSpan w:val="10"/>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3E">
            <w:pPr>
              <w:rPr>
                <w:b w:val="1"/>
                <w:bCs w:val="1"/>
                <w:sz w:val="22"/>
                <w:szCs w:val="22"/>
              </w:rPr>
            </w:pPr>
            <w:r w:rsidDel="00000000" w:rsidR="00000000" w:rsidRPr="00000000">
              <w:rPr>
                <w:b w:val="1"/>
                <w:bCs w:val="1"/>
                <w:sz w:val="22"/>
                <w:szCs w:val="22"/>
                <w:rtl w:val="0"/>
              </w:rPr>
              <w:t xml:space="preserve">Date despre disciplină</w:t>
            </w:r>
          </w:p>
        </w:tc>
      </w:tr>
      <w:tr>
        <w:trPr>
          <w:cantSplit w:val="1"/>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rPr>
                <w:sz w:val="22"/>
                <w:szCs w:val="22"/>
              </w:rPr>
            </w:pPr>
            <w:r w:rsidDel="00000000" w:rsidR="00000000" w:rsidRPr="00000000">
              <w:rPr>
                <w:sz w:val="22"/>
                <w:szCs w:val="22"/>
                <w:rtl w:val="0"/>
              </w:rPr>
              <w:t xml:space="preserve">Denumirea disciplinei</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rPr>
                <w:b w:val="1"/>
                <w:bCs w:val="1"/>
                <w:sz w:val="22"/>
                <w:szCs w:val="22"/>
              </w:rPr>
            </w:pPr>
            <w:r w:rsidDel="00000000" w:rsidR="00000000" w:rsidRPr="00000000">
              <w:rPr>
                <w:b w:val="1"/>
                <w:bCs w:val="1"/>
                <w:sz w:val="22"/>
                <w:szCs w:val="22"/>
                <w:rtl w:val="0"/>
              </w:rPr>
              <w:t xml:space="preserve">Politici Publice</w:t>
            </w:r>
          </w:p>
        </w:tc>
      </w:tr>
      <w:tr>
        <w:trPr>
          <w:cantSplit w:val="1"/>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rPr>
                <w:sz w:val="22"/>
                <w:szCs w:val="22"/>
              </w:rPr>
            </w:pPr>
            <w:r w:rsidDel="00000000" w:rsidR="00000000" w:rsidRPr="00000000">
              <w:rPr>
                <w:sz w:val="22"/>
                <w:szCs w:val="22"/>
                <w:rtl w:val="0"/>
              </w:rPr>
              <w:t xml:space="preserve">Titularul activităţilor de curs</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rPr>
                <w:b w:val="1"/>
                <w:bCs w:val="1"/>
                <w:sz w:val="22"/>
                <w:szCs w:val="22"/>
              </w:rPr>
            </w:pPr>
            <w:r w:rsidDel="00000000" w:rsidR="00000000" w:rsidRPr="00000000">
              <w:rPr>
                <w:b w:val="1"/>
                <w:bCs w:val="1"/>
                <w:sz w:val="22"/>
                <w:szCs w:val="22"/>
                <w:rtl w:val="0"/>
              </w:rPr>
              <w:t xml:space="preserve">Conf. Univ. Dr. Mihai Păunescu/ Lector Univ. Dr. Todor Arpad</w:t>
            </w:r>
          </w:p>
        </w:tc>
      </w:tr>
      <w:tr>
        <w:trPr>
          <w:cantSplit w:val="1"/>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rPr>
                <w:sz w:val="22"/>
                <w:szCs w:val="22"/>
              </w:rPr>
            </w:pPr>
            <w:r w:rsidDel="00000000" w:rsidR="00000000" w:rsidRPr="00000000">
              <w:rPr>
                <w:sz w:val="22"/>
                <w:szCs w:val="22"/>
                <w:rtl w:val="0"/>
              </w:rPr>
              <w:t xml:space="preserve">Titularul activităţilor de seminar</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rPr>
                <w:b w:val="1"/>
                <w:bCs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rPr>
                <w:sz w:val="22"/>
                <w:szCs w:val="22"/>
              </w:rPr>
            </w:pPr>
            <w:r w:rsidDel="00000000" w:rsidR="00000000" w:rsidRPr="00000000">
              <w:rPr>
                <w:sz w:val="22"/>
                <w:szCs w:val="22"/>
                <w:rtl w:val="0"/>
              </w:rPr>
              <w:t xml:space="preserve">Anul de studiu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rPr>
                <w:b w:val="1"/>
                <w:bCs w:val="1"/>
                <w:sz w:val="22"/>
                <w:szCs w:val="22"/>
              </w:rPr>
            </w:pPr>
            <w:r w:rsidDel="00000000" w:rsidR="00000000" w:rsidRPr="00000000">
              <w:rPr>
                <w:b w:val="1"/>
                <w:bCs w:val="1"/>
                <w:sz w:val="22"/>
                <w:szCs w:val="22"/>
                <w:rtl w:val="0"/>
              </w:rPr>
              <w:t xml:space="preserve">II</w:t>
            </w:r>
          </w:p>
        </w:tc>
        <w:tc>
          <w:tcPr>
            <w:gridSpan w:val="3"/>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68">
            <w:pPr>
              <w:rPr>
                <w:sz w:val="22"/>
                <w:szCs w:val="22"/>
              </w:rPr>
            </w:pPr>
            <w:r w:rsidDel="00000000" w:rsidR="00000000" w:rsidRPr="00000000">
              <w:rPr>
                <w:sz w:val="22"/>
                <w:szCs w:val="22"/>
                <w:rtl w:val="0"/>
              </w:rPr>
              <w:t xml:space="preserve">Semestrul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6B">
            <w:pPr>
              <w:rPr>
                <w:sz w:val="22"/>
                <w:szCs w:val="22"/>
              </w:rPr>
            </w:pPr>
            <w:r w:rsidDel="00000000" w:rsidR="00000000" w:rsidRPr="00000000">
              <w:rPr>
                <w:sz w:val="22"/>
                <w:szCs w:val="22"/>
                <w:rtl w:val="0"/>
              </w:rPr>
              <w:t xml:space="preserve">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rPr>
                <w:sz w:val="22"/>
                <w:szCs w:val="22"/>
              </w:rPr>
            </w:pPr>
            <w:r w:rsidDel="00000000" w:rsidR="00000000" w:rsidRPr="00000000">
              <w:rPr>
                <w:sz w:val="22"/>
                <w:szCs w:val="22"/>
                <w:rtl w:val="0"/>
              </w:rPr>
              <w:t xml:space="preserve">Tipul de evaluare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rPr>
                <w:b w:val="1"/>
                <w:bCs w:val="1"/>
                <w:sz w:val="22"/>
                <w:szCs w:val="22"/>
              </w:rPr>
            </w:pPr>
            <w:r w:rsidDel="00000000" w:rsidR="00000000" w:rsidRPr="00000000">
              <w:rPr>
                <w:b w:val="1"/>
                <w:bCs w:val="1"/>
                <w:sz w:val="22"/>
                <w:szCs w:val="22"/>
                <w:rtl w:val="0"/>
              </w:rPr>
              <w:t xml:space="preserve">Sumativă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rPr>
                <w:b w:val="1"/>
                <w:bCs w:val="1"/>
                <w:sz w:val="22"/>
                <w:szCs w:val="22"/>
              </w:rPr>
            </w:pPr>
            <w:r w:rsidDel="00000000" w:rsidR="00000000" w:rsidRPr="00000000">
              <w:rPr>
                <w:sz w:val="22"/>
                <w:szCs w:val="22"/>
                <w:rtl w:val="0"/>
              </w:rPr>
              <w:t xml:space="preserve">Regimul disciplinei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rPr>
                <w:b w:val="1"/>
                <w:bCs w:val="1"/>
                <w:sz w:val="22"/>
                <w:szCs w:val="22"/>
              </w:rPr>
            </w:pPr>
            <w:r w:rsidDel="00000000" w:rsidR="00000000" w:rsidRPr="00000000">
              <w:rPr>
                <w:b w:val="1"/>
                <w:bCs w:val="1"/>
                <w:sz w:val="22"/>
                <w:szCs w:val="22"/>
                <w:rtl w:val="0"/>
              </w:rPr>
              <w:t xml:space="preserve">ob</w:t>
            </w:r>
          </w:p>
        </w:tc>
      </w:tr>
    </w:tbl>
    <w:p w:rsidR="00000000" w:rsidDel="00000000" w:rsidP="00000000" w:rsidRDefault="00000000" w:rsidRPr="00000000" w14:paraId="00000070">
      <w:pPr>
        <w:rPr>
          <w:b w:val="1"/>
          <w:bCs w:val="1"/>
          <w:sz w:val="20"/>
          <w:szCs w:val="20"/>
        </w:rPr>
      </w:pPr>
      <w:r w:rsidDel="00000000" w:rsidR="00000000" w:rsidRPr="00000000">
        <w:rPr>
          <w:rtl w:val="0"/>
        </w:rPr>
      </w:r>
    </w:p>
    <w:tbl>
      <w:tblPr>
        <w:tblStyle w:val="Table4"/>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48"/>
        <w:gridCol w:w="897"/>
        <w:gridCol w:w="1533"/>
        <w:gridCol w:w="990"/>
        <w:gridCol w:w="2520"/>
        <w:gridCol w:w="540"/>
        <w:tblGridChange w:id="0">
          <w:tblGrid>
            <w:gridCol w:w="3348"/>
            <w:gridCol w:w="897"/>
            <w:gridCol w:w="1533"/>
            <w:gridCol w:w="990"/>
            <w:gridCol w:w="2520"/>
            <w:gridCol w:w="540"/>
          </w:tblGrid>
        </w:tblGridChange>
      </w:tblGrid>
      <w:tr>
        <w:trPr>
          <w:cantSplit w:val="1"/>
          <w:trHeight w:val="257" w:hRule="atLeast"/>
          <w:tblHeader w:val="0"/>
        </w:trPr>
        <w:tc>
          <w:tcPr>
            <w:gridSpan w:val="6"/>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71">
            <w:pPr>
              <w:rPr>
                <w:sz w:val="22"/>
                <w:szCs w:val="22"/>
              </w:rPr>
            </w:pPr>
            <w:r w:rsidDel="00000000" w:rsidR="00000000" w:rsidRPr="00000000">
              <w:rPr>
                <w:b w:val="1"/>
                <w:bCs w:val="1"/>
                <w:sz w:val="22"/>
                <w:szCs w:val="22"/>
                <w:rtl w:val="0"/>
              </w:rPr>
              <w:t xml:space="preserve">Timpul total estimat</w:t>
            </w:r>
            <w:r w:rsidDel="00000000" w:rsidR="00000000" w:rsidRPr="00000000">
              <w:rPr>
                <w:sz w:val="22"/>
                <w:szCs w:val="22"/>
                <w:rtl w:val="0"/>
              </w:rPr>
              <w:t xml:space="preserve"> (ore pe semestru al activităţilor didactice)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rPr>
                <w:sz w:val="22"/>
                <w:szCs w:val="22"/>
              </w:rPr>
            </w:pPr>
            <w:r w:rsidDel="00000000" w:rsidR="00000000" w:rsidRPr="00000000">
              <w:rPr>
                <w:sz w:val="22"/>
                <w:szCs w:val="22"/>
                <w:rtl w:val="0"/>
              </w:rPr>
              <w:t xml:space="preserve">Număr de ore pe săptămână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rPr>
                <w:sz w:val="22"/>
                <w:szCs w:val="22"/>
              </w:rPr>
            </w:pPr>
            <w:r w:rsidDel="00000000" w:rsidR="00000000" w:rsidRPr="00000000">
              <w:rPr>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rPr>
                <w:sz w:val="22"/>
                <w:szCs w:val="22"/>
              </w:rPr>
            </w:pPr>
            <w:r w:rsidDel="00000000" w:rsidR="00000000" w:rsidRPr="00000000">
              <w:rPr>
                <w:sz w:val="22"/>
                <w:szCs w:val="22"/>
                <w:rtl w:val="0"/>
              </w:rPr>
              <w:t xml:space="preserve">din care curs: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jc w:val="center"/>
              <w:rPr>
                <w:sz w:val="22"/>
                <w:szCs w:val="22"/>
              </w:rPr>
            </w:pPr>
            <w:r w:rsidDel="00000000" w:rsidR="00000000" w:rsidRPr="00000000">
              <w:rPr>
                <w:sz w:val="22"/>
                <w:szCs w:val="22"/>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rPr>
                <w:sz w:val="22"/>
                <w:szCs w:val="22"/>
              </w:rPr>
            </w:pPr>
            <w:r w:rsidDel="00000000" w:rsidR="00000000" w:rsidRPr="00000000">
              <w:rPr>
                <w:sz w:val="22"/>
                <w:szCs w:val="22"/>
                <w:rtl w:val="0"/>
              </w:rPr>
              <w:t xml:space="preserve">seminar/laborator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jc w:val="center"/>
              <w:rPr>
                <w:sz w:val="22"/>
                <w:szCs w:val="22"/>
              </w:rPr>
            </w:pPr>
            <w:r w:rsidDel="00000000" w:rsidR="00000000" w:rsidRPr="00000000">
              <w:rPr>
                <w:sz w:val="22"/>
                <w:szCs w:val="22"/>
                <w:rtl w:val="0"/>
              </w:rPr>
              <w:t xml:space="preserve">1</w:t>
            </w:r>
          </w:p>
        </w:tc>
      </w:tr>
      <w:tr>
        <w:trPr>
          <w:cantSplit w:val="1"/>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D">
            <w:pPr>
              <w:rPr>
                <w:sz w:val="22"/>
                <w:szCs w:val="22"/>
              </w:rPr>
            </w:pPr>
            <w:r w:rsidDel="00000000" w:rsidR="00000000" w:rsidRPr="00000000">
              <w:rPr>
                <w:sz w:val="22"/>
                <w:szCs w:val="22"/>
                <w:rtl w:val="0"/>
              </w:rPr>
              <w:t xml:space="preserve">Total ore din planul de învăţământ</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E">
            <w:pPr>
              <w:rPr>
                <w:sz w:val="22"/>
                <w:szCs w:val="22"/>
              </w:rPr>
            </w:pPr>
            <w:r w:rsidDel="00000000" w:rsidR="00000000" w:rsidRPr="00000000">
              <w:rPr>
                <w:sz w:val="22"/>
                <w:szCs w:val="22"/>
                <w:rtl w:val="0"/>
              </w:rPr>
              <w:t xml:space="preserve">42</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F">
            <w:pPr>
              <w:rPr>
                <w:sz w:val="22"/>
                <w:szCs w:val="22"/>
              </w:rPr>
            </w:pPr>
            <w:r w:rsidDel="00000000" w:rsidR="00000000" w:rsidRPr="00000000">
              <w:rPr>
                <w:sz w:val="22"/>
                <w:szCs w:val="22"/>
                <w:rtl w:val="0"/>
              </w:rPr>
              <w:t xml:space="preserve">din care curs: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80">
            <w:pPr>
              <w:jc w:val="center"/>
              <w:rPr>
                <w:sz w:val="22"/>
                <w:szCs w:val="22"/>
              </w:rPr>
            </w:pPr>
            <w:r w:rsidDel="00000000" w:rsidR="00000000" w:rsidRPr="00000000">
              <w:rPr>
                <w:sz w:val="22"/>
                <w:szCs w:val="22"/>
                <w:rtl w:val="0"/>
              </w:rPr>
              <w:t xml:space="preserve">28</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81">
            <w:pPr>
              <w:rPr>
                <w:sz w:val="22"/>
                <w:szCs w:val="22"/>
              </w:rPr>
            </w:pPr>
            <w:r w:rsidDel="00000000" w:rsidR="00000000" w:rsidRPr="00000000">
              <w:rPr>
                <w:sz w:val="22"/>
                <w:szCs w:val="22"/>
                <w:rtl w:val="0"/>
              </w:rPr>
              <w:t xml:space="preserve">seminar/laborator</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82">
            <w:pPr>
              <w:jc w:val="center"/>
              <w:rPr>
                <w:sz w:val="22"/>
                <w:szCs w:val="22"/>
              </w:rPr>
            </w:pPr>
            <w:r w:rsidDel="00000000" w:rsidR="00000000" w:rsidRPr="00000000">
              <w:rPr>
                <w:sz w:val="22"/>
                <w:szCs w:val="22"/>
                <w:rtl w:val="0"/>
              </w:rPr>
              <w:t xml:space="preserve">14</w:t>
            </w:r>
          </w:p>
        </w:tc>
      </w:tr>
      <w:tr>
        <w:trPr>
          <w:cantSplit w:val="1"/>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rPr>
                <w:sz w:val="22"/>
                <w:szCs w:val="22"/>
              </w:rPr>
            </w:pPr>
            <w:r w:rsidDel="00000000" w:rsidR="00000000" w:rsidRPr="00000000">
              <w:rPr>
                <w:sz w:val="22"/>
                <w:szCs w:val="22"/>
                <w:rtl w:val="0"/>
              </w:rPr>
              <w:t xml:space="preserve">Distribuţia fondului de timp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rPr>
                <w:sz w:val="22"/>
                <w:szCs w:val="22"/>
              </w:rPr>
            </w:pPr>
            <w:r w:rsidDel="00000000" w:rsidR="00000000" w:rsidRPr="00000000">
              <w:rPr>
                <w:sz w:val="22"/>
                <w:szCs w:val="22"/>
                <w:rtl w:val="0"/>
              </w:rPr>
              <w:t xml:space="preserve">ore</w:t>
            </w:r>
          </w:p>
        </w:tc>
      </w:tr>
      <w:tr>
        <w:trPr>
          <w:cantSplit w:val="1"/>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rPr>
                <w:sz w:val="22"/>
                <w:szCs w:val="22"/>
              </w:rPr>
            </w:pPr>
            <w:r w:rsidDel="00000000" w:rsidR="00000000" w:rsidRPr="00000000">
              <w:rPr>
                <w:sz w:val="22"/>
                <w:szCs w:val="22"/>
                <w:rtl w:val="0"/>
              </w:rPr>
              <w:t xml:space="preserve">Studiul după manual, suport de curs, bibliografie şi notiţe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rPr>
                <w:sz w:val="22"/>
                <w:szCs w:val="22"/>
              </w:rPr>
            </w:pPr>
            <w:r w:rsidDel="00000000" w:rsidR="00000000" w:rsidRPr="00000000">
              <w:rPr>
                <w:sz w:val="22"/>
                <w:szCs w:val="22"/>
                <w:rtl w:val="0"/>
              </w:rPr>
              <w:t xml:space="preserve">36</w:t>
            </w:r>
          </w:p>
        </w:tc>
      </w:tr>
      <w:tr>
        <w:trPr>
          <w:cantSplit w:val="1"/>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rPr>
                <w:sz w:val="22"/>
                <w:szCs w:val="22"/>
              </w:rPr>
            </w:pPr>
            <w:r w:rsidDel="00000000" w:rsidR="00000000" w:rsidRPr="00000000">
              <w:rPr>
                <w:sz w:val="22"/>
                <w:szCs w:val="22"/>
                <w:rtl w:val="0"/>
              </w:rPr>
              <w:t xml:space="preserve">Documentare suplimentară în bibliotecă, pe platformele electronice de specialitate şi pe teren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rPr>
                <w:sz w:val="22"/>
                <w:szCs w:val="22"/>
              </w:rPr>
            </w:pPr>
            <w:r w:rsidDel="00000000" w:rsidR="00000000" w:rsidRPr="00000000">
              <w:rPr>
                <w:sz w:val="22"/>
                <w:szCs w:val="22"/>
                <w:rtl w:val="0"/>
              </w:rPr>
              <w:t xml:space="preserve">12</w:t>
            </w:r>
          </w:p>
        </w:tc>
      </w:tr>
      <w:tr>
        <w:trPr>
          <w:cantSplit w:val="1"/>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rPr>
                <w:sz w:val="22"/>
                <w:szCs w:val="22"/>
              </w:rPr>
            </w:pPr>
            <w:r w:rsidDel="00000000" w:rsidR="00000000" w:rsidRPr="00000000">
              <w:rPr>
                <w:sz w:val="22"/>
                <w:szCs w:val="22"/>
                <w:rtl w:val="0"/>
              </w:rPr>
              <w:t xml:space="preserve">Pregătire seminarii/laboratoare, teme, referate, portofolii şi eseuri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rPr>
                <w:sz w:val="22"/>
                <w:szCs w:val="22"/>
              </w:rPr>
            </w:pPr>
            <w:r w:rsidDel="00000000" w:rsidR="00000000" w:rsidRPr="00000000">
              <w:rPr>
                <w:sz w:val="22"/>
                <w:szCs w:val="22"/>
                <w:rtl w:val="0"/>
              </w:rPr>
              <w:t xml:space="preserve">10</w:t>
            </w:r>
          </w:p>
        </w:tc>
      </w:tr>
      <w:tr>
        <w:trPr>
          <w:cantSplit w:val="1"/>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rPr>
                <w:sz w:val="22"/>
                <w:szCs w:val="22"/>
              </w:rPr>
            </w:pPr>
            <w:r w:rsidDel="00000000" w:rsidR="00000000" w:rsidRPr="00000000">
              <w:rPr>
                <w:sz w:val="22"/>
                <w:szCs w:val="22"/>
                <w:rtl w:val="0"/>
              </w:rPr>
              <w:t xml:space="preserve">Tutoriat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rPr>
                <w:sz w:val="22"/>
                <w:szCs w:val="22"/>
              </w:rPr>
            </w:pPr>
            <w:r w:rsidDel="00000000" w:rsidR="00000000" w:rsidRPr="00000000">
              <w:rPr>
                <w:rtl w:val="0"/>
              </w:rPr>
            </w:r>
          </w:p>
        </w:tc>
      </w:tr>
      <w:tr>
        <w:trPr>
          <w:cantSplit w:val="1"/>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rPr>
                <w:sz w:val="22"/>
                <w:szCs w:val="22"/>
              </w:rPr>
            </w:pPr>
            <w:r w:rsidDel="00000000" w:rsidR="00000000" w:rsidRPr="00000000">
              <w:rPr>
                <w:sz w:val="22"/>
                <w:szCs w:val="22"/>
                <w:rtl w:val="0"/>
              </w:rPr>
              <w:t xml:space="preserve">Pregătire examinări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rPr>
                <w:sz w:val="22"/>
                <w:szCs w:val="22"/>
              </w:rPr>
            </w:pPr>
            <w:r w:rsidDel="00000000" w:rsidR="00000000" w:rsidRPr="00000000">
              <w:rPr>
                <w:sz w:val="22"/>
                <w:szCs w:val="22"/>
                <w:rtl w:val="0"/>
              </w:rPr>
              <w:t xml:space="preserve">20</w:t>
            </w:r>
          </w:p>
        </w:tc>
      </w:tr>
      <w:tr>
        <w:trPr>
          <w:cantSplit w:val="1"/>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rPr>
                <w:sz w:val="22"/>
                <w:szCs w:val="22"/>
              </w:rPr>
            </w:pPr>
            <w:r w:rsidDel="00000000" w:rsidR="00000000" w:rsidRPr="00000000">
              <w:rPr>
                <w:sz w:val="22"/>
                <w:szCs w:val="22"/>
                <w:rtl w:val="0"/>
              </w:rPr>
              <w:t xml:space="preserve">Alte activităţi...................................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rPr>
                <w:sz w:val="22"/>
                <w:szCs w:val="22"/>
              </w:rPr>
            </w:pPr>
            <w:r w:rsidDel="00000000" w:rsidR="00000000" w:rsidRPr="00000000">
              <w:rPr>
                <w:rtl w:val="0"/>
              </w:rPr>
            </w:r>
          </w:p>
        </w:tc>
      </w:tr>
    </w:tbl>
    <w:p w:rsidR="00000000" w:rsidDel="00000000" w:rsidP="00000000" w:rsidRDefault="00000000" w:rsidRPr="00000000" w14:paraId="000000AD">
      <w:pPr>
        <w:rPr>
          <w:b w:val="1"/>
          <w:bCs w:val="1"/>
          <w:sz w:val="20"/>
          <w:szCs w:val="20"/>
        </w:rPr>
      </w:pPr>
      <w:r w:rsidDel="00000000" w:rsidR="00000000" w:rsidRPr="00000000">
        <w:rPr>
          <w:rtl w:val="0"/>
        </w:rPr>
      </w:r>
    </w:p>
    <w:tbl>
      <w:tblPr>
        <w:tblStyle w:val="Table5"/>
        <w:tblpPr w:leftFromText="180" w:rightFromText="180" w:topFromText="0" w:bottomFromText="0" w:vertAnchor="text" w:horzAnchor="text" w:tblpX="0" w:tblpY="10"/>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08"/>
        <w:gridCol w:w="2680"/>
        <w:gridCol w:w="284"/>
        <w:gridCol w:w="1356"/>
        <w:tblGridChange w:id="0">
          <w:tblGrid>
            <w:gridCol w:w="5508"/>
            <w:gridCol w:w="2680"/>
            <w:gridCol w:w="284"/>
            <w:gridCol w:w="1356"/>
          </w:tblGrid>
        </w:tblGridChange>
      </w:tblGrid>
      <w:tr>
        <w:trPr>
          <w:cantSplit w:val="0"/>
          <w:trHeight w:val="169" w:hRule="atLeast"/>
          <w:tblHeader w:val="0"/>
        </w:trPr>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AE">
            <w:pPr>
              <w:rPr>
                <w:b w:val="1"/>
                <w:bCs w:val="1"/>
                <w:sz w:val="22"/>
                <w:szCs w:val="22"/>
              </w:rPr>
            </w:pPr>
            <w:r w:rsidDel="00000000" w:rsidR="00000000" w:rsidRPr="00000000">
              <w:rPr>
                <w:b w:val="1"/>
                <w:bCs w:val="1"/>
                <w:sz w:val="22"/>
                <w:szCs w:val="22"/>
                <w:rtl w:val="0"/>
              </w:rPr>
              <w:t xml:space="preserve">Condiţii </w:t>
            </w:r>
            <w:r w:rsidDel="00000000" w:rsidR="00000000" w:rsidRPr="00000000">
              <w:rPr>
                <w:sz w:val="22"/>
                <w:szCs w:val="22"/>
                <w:rtl w:val="0"/>
              </w:rPr>
              <w:t xml:space="preserve">(acolo unde este cazul) </w:t>
            </w:r>
            <w:r w:rsidDel="00000000" w:rsidR="00000000" w:rsidRPr="00000000">
              <w:rPr>
                <w:rtl w:val="0"/>
              </w:rPr>
            </w:r>
          </w:p>
        </w:tc>
      </w:tr>
      <w:tr>
        <w:trPr>
          <w:cantSplit w:val="0"/>
          <w:trHeight w:val="1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rPr>
                <w:sz w:val="22"/>
                <w:szCs w:val="22"/>
              </w:rPr>
            </w:pPr>
            <w:r w:rsidDel="00000000" w:rsidR="00000000" w:rsidRPr="00000000">
              <w:rPr>
                <w:sz w:val="22"/>
                <w:szCs w:val="22"/>
                <w:rtl w:val="0"/>
              </w:rPr>
              <w:t xml:space="preserve">de desfăşurare a cursului </w:t>
            </w:r>
          </w:p>
          <w:p w:rsidR="00000000" w:rsidDel="00000000" w:rsidP="00000000" w:rsidRDefault="00000000" w:rsidRPr="00000000" w14:paraId="000000B1">
            <w:pPr>
              <w:ind w:left="360" w:firstLine="0"/>
              <w:rPr>
                <w:sz w:val="22"/>
                <w:szCs w:val="22"/>
              </w:rPr>
            </w:pPr>
            <w:r w:rsidDel="00000000" w:rsidR="00000000" w:rsidRPr="00000000">
              <w:rPr>
                <w:sz w:val="22"/>
                <w:szCs w:val="22"/>
                <w:rtl w:val="0"/>
              </w:rPr>
              <w:t xml:space="preserve">- Participare activă minim 50%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ind w:left="360" w:firstLine="0"/>
              <w:rPr>
                <w:sz w:val="22"/>
                <w:szCs w:val="22"/>
              </w:rPr>
            </w:pPr>
            <w:r w:rsidDel="00000000" w:rsidR="00000000" w:rsidRPr="00000000">
              <w:rPr>
                <w:sz w:val="22"/>
                <w:szCs w:val="22"/>
                <w:rtl w:val="0"/>
              </w:rPr>
              <w:t xml:space="preserve">  </w:t>
            </w:r>
          </w:p>
        </w:tc>
      </w:tr>
      <w:tr>
        <w:trPr>
          <w:cantSplit w:val="0"/>
          <w:trHeight w:val="1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rPr>
                <w:sz w:val="22"/>
                <w:szCs w:val="22"/>
              </w:rPr>
            </w:pPr>
            <w:r w:rsidDel="00000000" w:rsidR="00000000" w:rsidRPr="00000000">
              <w:rPr>
                <w:sz w:val="22"/>
                <w:szCs w:val="22"/>
                <w:rtl w:val="0"/>
              </w:rPr>
              <w:t xml:space="preserve">de desfăşurare a seminarului/laboratorului</w:t>
            </w:r>
          </w:p>
          <w:p w:rsidR="00000000" w:rsidDel="00000000" w:rsidP="00000000" w:rsidRDefault="00000000" w:rsidRPr="00000000" w14:paraId="000000B4">
            <w:pPr>
              <w:rPr>
                <w:sz w:val="22"/>
                <w:szCs w:val="22"/>
              </w:rPr>
            </w:pPr>
            <w:r w:rsidDel="00000000" w:rsidR="00000000" w:rsidRPr="00000000">
              <w:rPr>
                <w:sz w:val="22"/>
                <w:szCs w:val="22"/>
                <w:rtl w:val="0"/>
              </w:rPr>
              <w:t xml:space="preserve">-crearea unor conturi de utilizator pe relele https://www.researchgate.net/ </w:t>
            </w:r>
          </w:p>
          <w:p w:rsidR="00000000" w:rsidDel="00000000" w:rsidP="00000000" w:rsidRDefault="00000000" w:rsidRPr="00000000" w14:paraId="000000B5">
            <w:pPr>
              <w:ind w:left="0" w:firstLine="0"/>
              <w:rPr>
                <w:sz w:val="22"/>
                <w:szCs w:val="22"/>
              </w:rPr>
            </w:pPr>
            <w:r w:rsidDel="00000000" w:rsidR="00000000" w:rsidRPr="00000000">
              <w:rPr>
                <w:sz w:val="22"/>
                <w:szCs w:val="22"/>
                <w:rtl w:val="0"/>
              </w:rPr>
              <w:t xml:space="preserve">-prezență la minimum 4 seminare</w:t>
            </w:r>
          </w:p>
          <w:p w:rsidR="00000000" w:rsidDel="00000000" w:rsidP="00000000" w:rsidRDefault="00000000" w:rsidRPr="00000000" w14:paraId="000000B6">
            <w:pPr>
              <w:ind w:left="0" w:firstLine="0"/>
              <w:rPr>
                <w:sz w:val="22"/>
                <w:szCs w:val="22"/>
              </w:rPr>
            </w:pPr>
            <w:r w:rsidDel="00000000" w:rsidR="00000000" w:rsidRPr="00000000">
              <w:rPr>
                <w:sz w:val="22"/>
                <w:szCs w:val="22"/>
                <w:rtl w:val="0"/>
              </w:rPr>
              <w:t xml:space="preserve">- realizarea unei prezentări și participare activă bazată pe parcurgerea în prealabil a bibliografiei</w:t>
            </w:r>
          </w:p>
          <w:p w:rsidR="00000000" w:rsidDel="00000000" w:rsidP="00000000" w:rsidRDefault="00000000" w:rsidRPr="00000000" w14:paraId="000000B7">
            <w:pPr>
              <w:ind w:left="0" w:firstLine="0"/>
              <w:rPr>
                <w:sz w:val="22"/>
                <w:szCs w:val="22"/>
              </w:rPr>
            </w:pPr>
            <w:r w:rsidDel="00000000" w:rsidR="00000000" w:rsidRPr="00000000">
              <w:rPr>
                <w:sz w:val="22"/>
                <w:szCs w:val="22"/>
                <w:rtl w:val="0"/>
              </w:rPr>
              <w:t xml:space="preserve">- test din materia studiată</w:t>
            </w:r>
          </w:p>
          <w:p w:rsidR="00000000" w:rsidDel="00000000" w:rsidP="00000000" w:rsidRDefault="00000000" w:rsidRPr="00000000" w14:paraId="000000B8">
            <w:pPr>
              <w:ind w:left="0" w:firstLine="0"/>
              <w:rPr>
                <w:sz w:val="22"/>
                <w:szCs w:val="22"/>
              </w:rPr>
            </w:pPr>
            <w:r w:rsidDel="00000000" w:rsidR="00000000" w:rsidRPr="00000000">
              <w:rPr>
                <w:sz w:val="22"/>
                <w:szCs w:val="22"/>
                <w:rtl w:val="0"/>
              </w:rPr>
              <w:t xml:space="preserve">-elaborarea unui referat pe o temă aleasă de student din oferta conducătorului de seminar.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ind w:left="360" w:firstLine="0"/>
              <w:rPr>
                <w:sz w:val="22"/>
                <w:szCs w:val="22"/>
              </w:rPr>
            </w:pPr>
            <w:r w:rsidDel="00000000" w:rsidR="00000000" w:rsidRPr="00000000">
              <w:rPr>
                <w:sz w:val="22"/>
                <w:szCs w:val="22"/>
                <w:rtl w:val="0"/>
              </w:rPr>
              <w:t xml:space="preserve"> </w:t>
            </w:r>
          </w:p>
        </w:tc>
      </w:tr>
      <w:tr>
        <w:trPr>
          <w:cantSplit w:val="0"/>
          <w:trHeight w:val="260" w:hRule="atLeast"/>
          <w:tblHeader w:val="0"/>
        </w:trPr>
        <w:tc>
          <w:tcPr>
            <w:gridSpan w:val="2"/>
            <w:tcBorders>
              <w:top w:color="000000" w:space="0" w:sz="0" w:val="nil"/>
              <w:left w:color="000000" w:space="0" w:sz="0" w:val="nil"/>
              <w:bottom w:color="000000" w:space="0" w:sz="4" w:val="single"/>
              <w:right w:color="000000" w:space="0" w:sz="0" w:val="nil"/>
            </w:tcBorders>
            <w:shd w:fill="ffffff" w:val="clear"/>
          </w:tcPr>
          <w:p w:rsidR="00000000" w:rsidDel="00000000" w:rsidP="00000000" w:rsidRDefault="00000000" w:rsidRPr="00000000" w14:paraId="000000BA">
            <w:pPr>
              <w:rPr>
                <w:b w:val="1"/>
                <w:bCs w:val="1"/>
                <w:sz w:val="22"/>
                <w:szCs w:val="22"/>
              </w:rPr>
            </w:pPr>
            <w:r w:rsidDel="00000000" w:rsidR="00000000" w:rsidRPr="00000000">
              <w:rPr>
                <w:rtl w:val="0"/>
              </w:rPr>
            </w:r>
          </w:p>
          <w:p w:rsidR="00000000" w:rsidDel="00000000" w:rsidP="00000000" w:rsidRDefault="00000000" w:rsidRPr="00000000" w14:paraId="000000BB">
            <w:pPr>
              <w:rPr>
                <w:b w:val="1"/>
                <w:bCs w:val="1"/>
                <w:sz w:val="22"/>
                <w:szCs w:val="22"/>
              </w:rPr>
            </w:pPr>
            <w:r w:rsidDel="00000000" w:rsidR="00000000" w:rsidRPr="00000000">
              <w:rPr>
                <w:rtl w:val="0"/>
              </w:rPr>
            </w:r>
          </w:p>
          <w:p w:rsidR="00000000" w:rsidDel="00000000" w:rsidP="00000000" w:rsidRDefault="00000000" w:rsidRPr="00000000" w14:paraId="000000BC">
            <w:pPr>
              <w:rPr>
                <w:b w:val="1"/>
                <w:bCs w:val="1"/>
                <w:sz w:val="22"/>
                <w:szCs w:val="22"/>
              </w:rPr>
            </w:pPr>
            <w:r w:rsidDel="00000000" w:rsidR="00000000" w:rsidRPr="00000000">
              <w:rPr>
                <w:rtl w:val="0"/>
              </w:rPr>
            </w:r>
          </w:p>
          <w:p w:rsidR="00000000" w:rsidDel="00000000" w:rsidP="00000000" w:rsidRDefault="00000000" w:rsidRPr="00000000" w14:paraId="000000BD">
            <w:pPr>
              <w:rPr>
                <w:sz w:val="22"/>
                <w:szCs w:val="22"/>
              </w:rPr>
            </w:pPr>
            <w:r w:rsidDel="00000000" w:rsidR="00000000" w:rsidRPr="00000000">
              <w:rPr>
                <w:b w:val="1"/>
                <w:bCs w:val="1"/>
                <w:sz w:val="22"/>
                <w:szCs w:val="22"/>
                <w:rtl w:val="0"/>
              </w:rPr>
              <w:t xml:space="preserve">Competenţele specifice acumulate</w:t>
            </w:r>
            <w:r w:rsidDel="00000000" w:rsidR="00000000" w:rsidRPr="00000000">
              <w:rPr>
                <w:sz w:val="22"/>
                <w:szCs w:val="22"/>
                <w:rtl w:val="0"/>
              </w:rPr>
              <w:t xml:space="preserve"> </w:t>
            </w:r>
          </w:p>
        </w:tc>
      </w:tr>
      <w:tr>
        <w:trPr>
          <w:cantSplit w:val="0"/>
          <w:trHeight w:val="1408"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F">
            <w:pPr>
              <w:ind w:left="113" w:right="113" w:firstLine="0"/>
              <w:rPr>
                <w:b w:val="1"/>
                <w:bCs w:val="1"/>
                <w:sz w:val="22"/>
                <w:szCs w:val="22"/>
              </w:rPr>
            </w:pPr>
            <w:r w:rsidDel="00000000" w:rsidR="00000000" w:rsidRPr="00000000">
              <w:rPr>
                <w:b w:val="1"/>
                <w:bCs w:val="1"/>
                <w:sz w:val="22"/>
                <w:szCs w:val="22"/>
                <w:rtl w:val="0"/>
              </w:rPr>
              <w:t xml:space="preserve">Competenţe profesionale</w:t>
            </w:r>
          </w:p>
          <w:p w:rsidR="00000000" w:rsidDel="00000000" w:rsidP="00000000" w:rsidRDefault="00000000" w:rsidRPr="00000000" w14:paraId="000000C0">
            <w:pPr>
              <w:numPr>
                <w:ilvl w:val="0"/>
                <w:numId w:val="1"/>
              </w:numPr>
              <w:ind w:left="720" w:hanging="360"/>
              <w:rPr>
                <w:sz w:val="22"/>
                <w:szCs w:val="22"/>
                <w:u w:val="none"/>
              </w:rPr>
            </w:pPr>
            <w:r w:rsidDel="00000000" w:rsidR="00000000" w:rsidRPr="00000000">
              <w:rPr>
                <w:sz w:val="22"/>
                <w:szCs w:val="22"/>
                <w:rtl w:val="0"/>
              </w:rPr>
              <w:t xml:space="preserve">Cunoaştere şi înţelegere (cunoaşterea şi utilizarea adecavată a noţiunilor specifice disciplinei)</w:t>
            </w:r>
          </w:p>
          <w:p w:rsidR="00000000" w:rsidDel="00000000" w:rsidP="00000000" w:rsidRDefault="00000000" w:rsidRPr="00000000" w14:paraId="000000C1">
            <w:pPr>
              <w:ind w:left="1080" w:firstLine="0"/>
              <w:rPr>
                <w:sz w:val="22"/>
                <w:szCs w:val="22"/>
              </w:rPr>
            </w:pPr>
            <w:r w:rsidDel="00000000" w:rsidR="00000000" w:rsidRPr="00000000">
              <w:rPr>
                <w:sz w:val="22"/>
                <w:szCs w:val="22"/>
                <w:rtl w:val="0"/>
              </w:rPr>
              <w:t xml:space="preserve">•</w:t>
              <w:tab/>
              <w:t xml:space="preserve">Poate definii conceptele centrale ale tematicii disciplinei Politici Publice  </w:t>
            </w:r>
          </w:p>
          <w:p w:rsidR="00000000" w:rsidDel="00000000" w:rsidP="00000000" w:rsidRDefault="00000000" w:rsidRPr="00000000" w14:paraId="000000C2">
            <w:pPr>
              <w:ind w:left="1080" w:firstLine="0"/>
              <w:rPr>
                <w:sz w:val="22"/>
                <w:szCs w:val="22"/>
              </w:rPr>
            </w:pPr>
            <w:r w:rsidDel="00000000" w:rsidR="00000000" w:rsidRPr="00000000">
              <w:rPr>
                <w:sz w:val="22"/>
                <w:szCs w:val="22"/>
                <w:rtl w:val="0"/>
              </w:rPr>
              <w:t xml:space="preserve">•</w:t>
              <w:tab/>
              <w:t xml:space="preserve">Poate opera clasificări ale instituţiilor, organizaţiilor, grupurilor şi comunităţilor sociale</w:t>
            </w:r>
          </w:p>
          <w:p w:rsidR="00000000" w:rsidDel="00000000" w:rsidP="00000000" w:rsidRDefault="00000000" w:rsidRPr="00000000" w14:paraId="000000C3">
            <w:pPr>
              <w:ind w:left="1080" w:firstLine="0"/>
              <w:rPr>
                <w:sz w:val="22"/>
                <w:szCs w:val="22"/>
              </w:rPr>
            </w:pPr>
            <w:r w:rsidDel="00000000" w:rsidR="00000000" w:rsidRPr="00000000">
              <w:rPr>
                <w:sz w:val="22"/>
                <w:szCs w:val="22"/>
                <w:rtl w:val="0"/>
              </w:rPr>
              <w:t xml:space="preserve">•</w:t>
              <w:tab/>
              <w:t xml:space="preserve">Poate analiza mecanismele ideologice, ale politicilor publice</w:t>
            </w:r>
          </w:p>
          <w:p w:rsidR="00000000" w:rsidDel="00000000" w:rsidP="00000000" w:rsidRDefault="00000000" w:rsidRPr="00000000" w14:paraId="000000C4">
            <w:pPr>
              <w:ind w:left="1080" w:firstLine="0"/>
              <w:rPr>
                <w:sz w:val="22"/>
                <w:szCs w:val="22"/>
              </w:rPr>
            </w:pPr>
            <w:r w:rsidDel="00000000" w:rsidR="00000000" w:rsidRPr="00000000">
              <w:rPr>
                <w:sz w:val="22"/>
                <w:szCs w:val="22"/>
                <w:rtl w:val="0"/>
              </w:rPr>
              <w:t xml:space="preserve">•</w:t>
              <w:tab/>
              <w:t xml:space="preserve">Poate identifica problematica specifică pentru fiecare temă a disciplinei politici publice</w:t>
            </w:r>
          </w:p>
          <w:p w:rsidR="00000000" w:rsidDel="00000000" w:rsidP="00000000" w:rsidRDefault="00000000" w:rsidRPr="00000000" w14:paraId="000000C5">
            <w:pPr>
              <w:ind w:left="1080" w:firstLine="0"/>
              <w:rPr>
                <w:sz w:val="22"/>
                <w:szCs w:val="22"/>
              </w:rPr>
            </w:pPr>
            <w:r w:rsidDel="00000000" w:rsidR="00000000" w:rsidRPr="00000000">
              <w:rPr>
                <w:sz w:val="22"/>
                <w:szCs w:val="22"/>
                <w:rtl w:val="0"/>
              </w:rPr>
              <w:t xml:space="preserve">•</w:t>
              <w:tab/>
              <w:t xml:space="preserve">Poate exemplifica procesele sociale, tipurile de instuţii, modele de organizare, tipurile de politici publice specifice diverselor sectoare  etc.</w:t>
            </w:r>
          </w:p>
          <w:p w:rsidR="00000000" w:rsidDel="00000000" w:rsidP="00000000" w:rsidRDefault="00000000" w:rsidRPr="00000000" w14:paraId="000000C6">
            <w:pPr>
              <w:ind w:left="1080" w:firstLine="0"/>
              <w:rPr>
                <w:sz w:val="22"/>
                <w:szCs w:val="22"/>
              </w:rPr>
            </w:pPr>
            <w:r w:rsidDel="00000000" w:rsidR="00000000" w:rsidRPr="00000000">
              <w:rPr>
                <w:sz w:val="22"/>
                <w:szCs w:val="22"/>
                <w:rtl w:val="0"/>
              </w:rPr>
              <w:t xml:space="preserve">•</w:t>
              <w:tab/>
              <w:t xml:space="preserve">Poate prezenta istoricul abordărilor principalelor teme ale disciplinei </w:t>
            </w:r>
          </w:p>
          <w:p w:rsidR="00000000" w:rsidDel="00000000" w:rsidP="00000000" w:rsidRDefault="00000000" w:rsidRPr="00000000" w14:paraId="000000C7">
            <w:pPr>
              <w:ind w:left="1080" w:firstLine="0"/>
              <w:rPr>
                <w:sz w:val="22"/>
                <w:szCs w:val="22"/>
              </w:rPr>
            </w:pPr>
            <w:r w:rsidDel="00000000" w:rsidR="00000000" w:rsidRPr="00000000">
              <w:rPr>
                <w:sz w:val="22"/>
                <w:szCs w:val="22"/>
                <w:rtl w:val="0"/>
              </w:rPr>
              <w:t xml:space="preserve">•</w:t>
              <w:tab/>
              <w:t xml:space="preserve">Cunoaşte autorii cei mai importanţi în tratarea fiecărei teme</w:t>
            </w:r>
          </w:p>
          <w:p w:rsidR="00000000" w:rsidDel="00000000" w:rsidP="00000000" w:rsidRDefault="00000000" w:rsidRPr="00000000" w14:paraId="000000C8">
            <w:pPr>
              <w:ind w:left="1080" w:firstLine="0"/>
              <w:rPr>
                <w:sz w:val="22"/>
                <w:szCs w:val="22"/>
              </w:rPr>
            </w:pPr>
            <w:r w:rsidDel="00000000" w:rsidR="00000000" w:rsidRPr="00000000">
              <w:rPr>
                <w:rtl w:val="0"/>
              </w:rPr>
            </w:r>
          </w:p>
          <w:p w:rsidR="00000000" w:rsidDel="00000000" w:rsidP="00000000" w:rsidRDefault="00000000" w:rsidRPr="00000000" w14:paraId="000000C9">
            <w:pPr>
              <w:numPr>
                <w:ilvl w:val="0"/>
                <w:numId w:val="5"/>
              </w:numPr>
              <w:ind w:left="1080" w:hanging="360"/>
              <w:rPr>
                <w:sz w:val="22"/>
                <w:szCs w:val="22"/>
              </w:rPr>
            </w:pPr>
            <w:r w:rsidDel="00000000" w:rsidR="00000000" w:rsidRPr="00000000">
              <w:rPr>
                <w:sz w:val="22"/>
                <w:szCs w:val="22"/>
                <w:rtl w:val="0"/>
              </w:rPr>
              <w:t xml:space="preserve">Explicare şi interpretare (explicarea şi interpretarea unor idei, proiecte, procese, precum şi a conţinuturilor teoretice şi practice ale disciplinei)</w:t>
            </w:r>
          </w:p>
          <w:p w:rsidR="00000000" w:rsidDel="00000000" w:rsidP="00000000" w:rsidRDefault="00000000" w:rsidRPr="00000000" w14:paraId="000000CA">
            <w:pPr>
              <w:ind w:left="1080" w:firstLine="0"/>
              <w:rPr>
                <w:sz w:val="22"/>
                <w:szCs w:val="22"/>
              </w:rPr>
            </w:pPr>
            <w:r w:rsidDel="00000000" w:rsidR="00000000" w:rsidRPr="00000000">
              <w:rPr>
                <w:sz w:val="22"/>
                <w:szCs w:val="22"/>
                <w:rtl w:val="0"/>
              </w:rPr>
              <w:t xml:space="preserve">•</w:t>
              <w:tab/>
              <w:t xml:space="preserve">Poate analiza tematica disciplinei din perspectiva principalelor perspective din politici publice</w:t>
            </w:r>
          </w:p>
          <w:p w:rsidR="00000000" w:rsidDel="00000000" w:rsidP="00000000" w:rsidRDefault="00000000" w:rsidRPr="00000000" w14:paraId="000000CB">
            <w:pPr>
              <w:ind w:left="1080" w:firstLine="0"/>
              <w:rPr>
                <w:sz w:val="22"/>
                <w:szCs w:val="22"/>
              </w:rPr>
            </w:pPr>
            <w:r w:rsidDel="00000000" w:rsidR="00000000" w:rsidRPr="00000000">
              <w:rPr>
                <w:sz w:val="22"/>
                <w:szCs w:val="22"/>
                <w:rtl w:val="0"/>
              </w:rPr>
              <w:t xml:space="preserve">•</w:t>
              <w:tab/>
              <w:t xml:space="preserve">Poate explica mecanismul de funcţionare al birocrației publice și al diferitelor forme de organizare socială </w:t>
            </w:r>
          </w:p>
          <w:p w:rsidR="00000000" w:rsidDel="00000000" w:rsidP="00000000" w:rsidRDefault="00000000" w:rsidRPr="00000000" w14:paraId="000000CC">
            <w:pPr>
              <w:ind w:left="1080" w:firstLine="0"/>
              <w:rPr>
                <w:sz w:val="22"/>
                <w:szCs w:val="22"/>
              </w:rPr>
            </w:pPr>
            <w:r w:rsidDel="00000000" w:rsidR="00000000" w:rsidRPr="00000000">
              <w:rPr>
                <w:sz w:val="22"/>
                <w:szCs w:val="22"/>
                <w:rtl w:val="0"/>
              </w:rPr>
              <w:t xml:space="preserve">•</w:t>
              <w:tab/>
              <w:t xml:space="preserve">Poate explica fundamentul ideologic al politicilor publice</w:t>
            </w:r>
          </w:p>
          <w:p w:rsidR="00000000" w:rsidDel="00000000" w:rsidP="00000000" w:rsidRDefault="00000000" w:rsidRPr="00000000" w14:paraId="000000CD">
            <w:pPr>
              <w:ind w:left="1080" w:firstLine="0"/>
              <w:rPr>
                <w:sz w:val="22"/>
                <w:szCs w:val="22"/>
              </w:rPr>
            </w:pPr>
            <w:r w:rsidDel="00000000" w:rsidR="00000000" w:rsidRPr="00000000">
              <w:rPr>
                <w:sz w:val="22"/>
                <w:szCs w:val="22"/>
                <w:rtl w:val="0"/>
              </w:rPr>
              <w:t xml:space="preserve">•</w:t>
              <w:tab/>
              <w:t xml:space="preserve">Poate analiza şi explica un model de politică publică</w:t>
            </w:r>
          </w:p>
          <w:p w:rsidR="00000000" w:rsidDel="00000000" w:rsidP="00000000" w:rsidRDefault="00000000" w:rsidRPr="00000000" w14:paraId="000000CE">
            <w:pPr>
              <w:ind w:left="1080" w:firstLine="0"/>
              <w:rPr>
                <w:sz w:val="22"/>
                <w:szCs w:val="22"/>
              </w:rPr>
            </w:pPr>
            <w:r w:rsidDel="00000000" w:rsidR="00000000" w:rsidRPr="00000000">
              <w:rPr>
                <w:sz w:val="22"/>
                <w:szCs w:val="22"/>
                <w:rtl w:val="0"/>
              </w:rPr>
              <w:t xml:space="preserve">•</w:t>
              <w:tab/>
              <w:t xml:space="preserve">Poate analiza comparativ diferite variante sau măsuri de politici publice</w:t>
            </w:r>
          </w:p>
          <w:p w:rsidR="00000000" w:rsidDel="00000000" w:rsidP="00000000" w:rsidRDefault="00000000" w:rsidRPr="00000000" w14:paraId="000000CF">
            <w:pPr>
              <w:ind w:left="1080" w:firstLine="0"/>
              <w:rPr>
                <w:sz w:val="22"/>
                <w:szCs w:val="22"/>
              </w:rPr>
            </w:pPr>
            <w:r w:rsidDel="00000000" w:rsidR="00000000" w:rsidRPr="00000000">
              <w:rPr>
                <w:sz w:val="22"/>
                <w:szCs w:val="22"/>
                <w:rtl w:val="0"/>
              </w:rPr>
              <w:t xml:space="preserve">•</w:t>
              <w:tab/>
              <w:t xml:space="preserve">Poate explica principiile de alcătuire a unei clasificări a fenomenelor şi proceselor presupuse de implementarea și/sau auditul de politicile publice</w:t>
            </w:r>
          </w:p>
          <w:p w:rsidR="00000000" w:rsidDel="00000000" w:rsidP="00000000" w:rsidRDefault="00000000" w:rsidRPr="00000000" w14:paraId="000000D0">
            <w:pPr>
              <w:ind w:left="1080" w:firstLine="0"/>
              <w:rPr>
                <w:sz w:val="22"/>
                <w:szCs w:val="22"/>
              </w:rPr>
            </w:pPr>
            <w:r w:rsidDel="00000000" w:rsidR="00000000" w:rsidRPr="00000000">
              <w:rPr>
                <w:sz w:val="22"/>
                <w:szCs w:val="22"/>
                <w:rtl w:val="0"/>
              </w:rPr>
              <w:t xml:space="preserve">•</w:t>
              <w:tab/>
              <w:t xml:space="preserve">Poate analiza un text din literatura de specialitate pe domeniul tematic tratat</w:t>
            </w:r>
          </w:p>
          <w:p w:rsidR="00000000" w:rsidDel="00000000" w:rsidP="00000000" w:rsidRDefault="00000000" w:rsidRPr="00000000" w14:paraId="000000D1">
            <w:pPr>
              <w:ind w:left="1080" w:firstLine="0"/>
              <w:rPr>
                <w:sz w:val="22"/>
                <w:szCs w:val="22"/>
              </w:rPr>
            </w:pPr>
            <w:r w:rsidDel="00000000" w:rsidR="00000000" w:rsidRPr="00000000">
              <w:rPr>
                <w:rtl w:val="0"/>
              </w:rPr>
            </w:r>
          </w:p>
          <w:p w:rsidR="00000000" w:rsidDel="00000000" w:rsidP="00000000" w:rsidRDefault="00000000" w:rsidRPr="00000000" w14:paraId="000000D2">
            <w:pPr>
              <w:numPr>
                <w:ilvl w:val="0"/>
                <w:numId w:val="5"/>
              </w:numPr>
              <w:ind w:left="1080" w:hanging="360"/>
              <w:rPr>
                <w:sz w:val="22"/>
                <w:szCs w:val="22"/>
              </w:rPr>
            </w:pPr>
            <w:r w:rsidDel="00000000" w:rsidR="00000000" w:rsidRPr="00000000">
              <w:rPr>
                <w:sz w:val="22"/>
                <w:szCs w:val="22"/>
                <w:rtl w:val="0"/>
              </w:rPr>
              <w:t xml:space="preserve">Instrumental- aplicative (proiectarea, conducerea şi evaluarea activităţilor practice specifice: utilizarea unor metode, tehnici şi instrumente de investigare şi de aplicare)</w:t>
            </w:r>
          </w:p>
          <w:p w:rsidR="00000000" w:rsidDel="00000000" w:rsidP="00000000" w:rsidRDefault="00000000" w:rsidRPr="00000000" w14:paraId="000000D3">
            <w:pPr>
              <w:ind w:left="1080" w:firstLine="0"/>
              <w:rPr>
                <w:sz w:val="22"/>
                <w:szCs w:val="22"/>
              </w:rPr>
            </w:pPr>
            <w:r w:rsidDel="00000000" w:rsidR="00000000" w:rsidRPr="00000000">
              <w:rPr>
                <w:sz w:val="22"/>
                <w:szCs w:val="22"/>
                <w:rtl w:val="0"/>
              </w:rPr>
              <w:t xml:space="preserve">•</w:t>
              <w:tab/>
              <w:t xml:space="preserve">Poate identifica norme și măsuri derivate dintr-o politică publică</w:t>
            </w:r>
          </w:p>
          <w:p w:rsidR="00000000" w:rsidDel="00000000" w:rsidP="00000000" w:rsidRDefault="00000000" w:rsidRPr="00000000" w14:paraId="000000D4">
            <w:pPr>
              <w:ind w:left="1080" w:firstLine="0"/>
              <w:rPr>
                <w:sz w:val="22"/>
                <w:szCs w:val="22"/>
              </w:rPr>
            </w:pPr>
            <w:r w:rsidDel="00000000" w:rsidR="00000000" w:rsidRPr="00000000">
              <w:rPr>
                <w:sz w:val="22"/>
                <w:szCs w:val="22"/>
                <w:rtl w:val="0"/>
              </w:rPr>
              <w:t xml:space="preserve">•</w:t>
              <w:tab/>
              <w:t xml:space="preserve">Poate face distincţia dintre metodele de cercetare ştiinţifice şi abordarea normativă a politicilor publice</w:t>
            </w:r>
          </w:p>
          <w:p w:rsidR="00000000" w:rsidDel="00000000" w:rsidP="00000000" w:rsidRDefault="00000000" w:rsidRPr="00000000" w14:paraId="000000D5">
            <w:pPr>
              <w:ind w:left="1080" w:firstLine="0"/>
              <w:rPr>
                <w:sz w:val="22"/>
                <w:szCs w:val="22"/>
              </w:rPr>
            </w:pPr>
            <w:r w:rsidDel="00000000" w:rsidR="00000000" w:rsidRPr="00000000">
              <w:rPr>
                <w:sz w:val="22"/>
                <w:szCs w:val="22"/>
                <w:rtl w:val="0"/>
              </w:rPr>
              <w:t xml:space="preserve">•</w:t>
              <w:tab/>
              <w:t xml:space="preserve">Poate identifica diverse tipuri de agende (guvernamentală, media etc.) și poate opera cu ele </w:t>
            </w:r>
          </w:p>
          <w:p w:rsidR="00000000" w:rsidDel="00000000" w:rsidP="00000000" w:rsidRDefault="00000000" w:rsidRPr="00000000" w14:paraId="000000D6">
            <w:pPr>
              <w:ind w:left="1080" w:firstLine="0"/>
              <w:rPr>
                <w:sz w:val="22"/>
                <w:szCs w:val="22"/>
              </w:rPr>
            </w:pPr>
            <w:r w:rsidDel="00000000" w:rsidR="00000000" w:rsidRPr="00000000">
              <w:rPr>
                <w:sz w:val="22"/>
                <w:szCs w:val="22"/>
                <w:rtl w:val="0"/>
              </w:rPr>
              <w:t xml:space="preserve">•</w:t>
              <w:tab/>
              <w:t xml:space="preserve">Poate elabora un model de analiză a unei probleme de politici publice </w:t>
            </w:r>
          </w:p>
          <w:p w:rsidR="00000000" w:rsidDel="00000000" w:rsidP="00000000" w:rsidRDefault="00000000" w:rsidRPr="00000000" w14:paraId="000000D7">
            <w:pPr>
              <w:ind w:left="1080" w:firstLine="0"/>
              <w:rPr>
                <w:sz w:val="22"/>
                <w:szCs w:val="22"/>
              </w:rPr>
            </w:pPr>
            <w:r w:rsidDel="00000000" w:rsidR="00000000" w:rsidRPr="00000000">
              <w:rPr>
                <w:sz w:val="22"/>
                <w:szCs w:val="22"/>
                <w:rtl w:val="0"/>
              </w:rPr>
              <w:t xml:space="preserve">•</w:t>
              <w:tab/>
              <w:t xml:space="preserve">Poate să operaţionalizeze conceptele asociate fiecărei teme tratate în vederea construcţiei unor instrumente de analiză   </w:t>
            </w:r>
          </w:p>
          <w:p w:rsidR="00000000" w:rsidDel="00000000" w:rsidP="00000000" w:rsidRDefault="00000000" w:rsidRPr="00000000" w14:paraId="000000D8">
            <w:pPr>
              <w:ind w:left="1080" w:firstLine="0"/>
              <w:rPr>
                <w:b w:val="1"/>
                <w:bCs w:val="1"/>
                <w:sz w:val="22"/>
                <w:szCs w:val="22"/>
              </w:rPr>
            </w:pPr>
            <w:r w:rsidDel="00000000" w:rsidR="00000000" w:rsidRPr="00000000">
              <w:rPr>
                <w:sz w:val="22"/>
                <w:szCs w:val="22"/>
                <w:rtl w:val="0"/>
              </w:rPr>
              <w:t xml:space="preserve">•</w:t>
              <w:tab/>
              <w:t xml:space="preserve">Poate analiza o politică publică sectorială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D9">
            <w:pPr>
              <w:ind w:left="1080" w:firstLine="0"/>
              <w:rPr>
                <w:sz w:val="22"/>
                <w:szCs w:val="22"/>
              </w:rPr>
            </w:pPr>
            <w:r w:rsidDel="00000000" w:rsidR="00000000" w:rsidRPr="00000000">
              <w:rPr>
                <w:rtl w:val="0"/>
              </w:rPr>
            </w:r>
          </w:p>
        </w:tc>
      </w:tr>
      <w:tr>
        <w:trPr>
          <w:cantSplit w:val="0"/>
          <w:trHeight w:val="140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A">
            <w:pPr>
              <w:ind w:left="113" w:right="113" w:firstLine="0"/>
              <w:rPr>
                <w:b w:val="1"/>
                <w:bCs w:val="1"/>
                <w:sz w:val="22"/>
                <w:szCs w:val="22"/>
              </w:rPr>
            </w:pPr>
            <w:r w:rsidDel="00000000" w:rsidR="00000000" w:rsidRPr="00000000">
              <w:rPr>
                <w:b w:val="1"/>
                <w:bCs w:val="1"/>
                <w:sz w:val="22"/>
                <w:szCs w:val="22"/>
                <w:rtl w:val="0"/>
              </w:rPr>
              <w:t xml:space="preserve">Competenţe transversale</w:t>
            </w:r>
          </w:p>
          <w:p w:rsidR="00000000" w:rsidDel="00000000" w:rsidP="00000000" w:rsidRDefault="00000000" w:rsidRPr="00000000" w14:paraId="000000DB">
            <w:pPr>
              <w:numPr>
                <w:ilvl w:val="0"/>
                <w:numId w:val="6"/>
              </w:numPr>
              <w:ind w:left="703" w:hanging="360"/>
              <w:rPr>
                <w:sz w:val="22"/>
                <w:szCs w:val="22"/>
              </w:rPr>
            </w:pPr>
            <w:r w:rsidDel="00000000" w:rsidR="00000000" w:rsidRPr="00000000">
              <w:rPr>
                <w:sz w:val="22"/>
                <w:szCs w:val="22"/>
                <w:rtl w:val="0"/>
              </w:rPr>
              <w:t xml:space="preserve">Atitudinale (manifestarea unei atitudini pozitive şi responsabile faţă de domeniul ştiinţific/centrat pe valori şi relaţii democratice/ promovarea unui sistem de valori culturale morale şi civice / valorificarea optimă şi creativă a propriul potenţial în activităţile ştiinţifice / implicarea în dezvoltarea instituţională şi în promovarea inovaţiilor ştiinţifice / angajarea în relaţii de parteneriat cu alte persoane- instituţii cu responsabiltăţi similare / participarea la propria dezvoltare profesională).</w:t>
            </w:r>
          </w:p>
          <w:p w:rsidR="00000000" w:rsidDel="00000000" w:rsidP="00000000" w:rsidRDefault="00000000" w:rsidRPr="00000000" w14:paraId="000000DC">
            <w:pPr>
              <w:ind w:left="703" w:firstLine="0"/>
              <w:rPr>
                <w:sz w:val="22"/>
                <w:szCs w:val="22"/>
              </w:rPr>
            </w:pPr>
            <w:r w:rsidDel="00000000" w:rsidR="00000000" w:rsidRPr="00000000">
              <w:rPr>
                <w:sz w:val="22"/>
                <w:szCs w:val="22"/>
                <w:rtl w:val="0"/>
              </w:rPr>
              <w:t xml:space="preserve">•</w:t>
              <w:tab/>
              <w:t xml:space="preserve">Însuşirea codului deontologic al cercetării sociale și politice</w:t>
            </w:r>
          </w:p>
          <w:p w:rsidR="00000000" w:rsidDel="00000000" w:rsidP="00000000" w:rsidRDefault="00000000" w:rsidRPr="00000000" w14:paraId="000000DD">
            <w:pPr>
              <w:ind w:left="703" w:firstLine="0"/>
              <w:rPr>
                <w:sz w:val="22"/>
                <w:szCs w:val="22"/>
              </w:rPr>
            </w:pPr>
            <w:r w:rsidDel="00000000" w:rsidR="00000000" w:rsidRPr="00000000">
              <w:rPr>
                <w:sz w:val="22"/>
                <w:szCs w:val="22"/>
                <w:rtl w:val="0"/>
              </w:rPr>
              <w:t xml:space="preserve">•</w:t>
              <w:tab/>
              <w:t xml:space="preserve">Însuşirea principiilor neutralitătţii axiologice</w:t>
            </w:r>
          </w:p>
          <w:p w:rsidR="00000000" w:rsidDel="00000000" w:rsidP="00000000" w:rsidRDefault="00000000" w:rsidRPr="00000000" w14:paraId="000000DE">
            <w:pPr>
              <w:ind w:left="703" w:firstLine="0"/>
              <w:rPr>
                <w:sz w:val="22"/>
                <w:szCs w:val="22"/>
              </w:rPr>
            </w:pPr>
            <w:r w:rsidDel="00000000" w:rsidR="00000000" w:rsidRPr="00000000">
              <w:rPr>
                <w:sz w:val="22"/>
                <w:szCs w:val="22"/>
                <w:rtl w:val="0"/>
              </w:rPr>
              <w:t xml:space="preserve">•</w:t>
              <w:tab/>
              <w:t xml:space="preserve">Formarea unei atitudini nediscriminatorii în raportarea la spaţii culturale, grupuri, comunități şi instituţii diverse</w:t>
            </w:r>
          </w:p>
          <w:p w:rsidR="00000000" w:rsidDel="00000000" w:rsidP="00000000" w:rsidRDefault="00000000" w:rsidRPr="00000000" w14:paraId="000000DF">
            <w:pPr>
              <w:ind w:left="703" w:firstLine="0"/>
              <w:rPr>
                <w:sz w:val="22"/>
                <w:szCs w:val="22"/>
              </w:rPr>
            </w:pPr>
            <w:r w:rsidDel="00000000" w:rsidR="00000000" w:rsidRPr="00000000">
              <w:rPr>
                <w:sz w:val="22"/>
                <w:szCs w:val="22"/>
                <w:rtl w:val="0"/>
              </w:rPr>
              <w:t xml:space="preserve">•</w:t>
              <w:tab/>
              <w:t xml:space="preserve">Formarea unei atitudini de respect faţă de actanții publici</w:t>
            </w:r>
          </w:p>
          <w:p w:rsidR="00000000" w:rsidDel="00000000" w:rsidP="00000000" w:rsidRDefault="00000000" w:rsidRPr="00000000" w14:paraId="000000E0">
            <w:pPr>
              <w:ind w:left="703" w:firstLine="0"/>
              <w:rPr>
                <w:sz w:val="22"/>
                <w:szCs w:val="22"/>
              </w:rPr>
            </w:pPr>
            <w:r w:rsidDel="00000000" w:rsidR="00000000" w:rsidRPr="00000000">
              <w:rPr>
                <w:sz w:val="22"/>
                <w:szCs w:val="22"/>
                <w:rtl w:val="0"/>
              </w:rPr>
              <w:t xml:space="preserve">•</w:t>
              <w:tab/>
              <w:t xml:space="preserve">Valorizarea pozitivă a realităţilor sociale studiate</w:t>
            </w:r>
          </w:p>
          <w:p w:rsidR="00000000" w:rsidDel="00000000" w:rsidP="00000000" w:rsidRDefault="00000000" w:rsidRPr="00000000" w14:paraId="000000E1">
            <w:pPr>
              <w:ind w:left="703" w:firstLine="0"/>
              <w:rPr>
                <w:b w:val="1"/>
                <w:bCs w:val="1"/>
                <w:sz w:val="22"/>
                <w:szCs w:val="22"/>
              </w:rPr>
            </w:pPr>
            <w:r w:rsidDel="00000000" w:rsidR="00000000" w:rsidRPr="00000000">
              <w:rPr>
                <w:sz w:val="22"/>
                <w:szCs w:val="22"/>
                <w:rtl w:val="0"/>
              </w:rPr>
              <w:t xml:space="preserve">•</w:t>
              <w:tab/>
              <w:t xml:space="preserve">Comportamente adecvate în raport cu normele deontologice şi de cercetare ştiinţifică în domeniul social și politic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E2">
            <w:pPr>
              <w:ind w:left="703" w:firstLine="0"/>
              <w:jc w:val="both"/>
              <w:rPr>
                <w:sz w:val="22"/>
                <w:szCs w:val="22"/>
              </w:rPr>
            </w:pPr>
            <w:r w:rsidDel="00000000" w:rsidR="00000000" w:rsidRPr="00000000">
              <w:rPr>
                <w:rtl w:val="0"/>
              </w:rPr>
            </w:r>
          </w:p>
        </w:tc>
      </w:tr>
      <w:tr>
        <w:trPr>
          <w:cantSplit w:val="0"/>
          <w:trHeight w:val="254" w:hRule="atLeast"/>
          <w:tblHeader w:val="0"/>
        </w:trPr>
        <w:tc>
          <w:tcPr>
            <w:gridSpan w:val="4"/>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E3">
            <w:pPr>
              <w:jc w:val="both"/>
              <w:rPr>
                <w:b w:val="1"/>
                <w:bCs w:val="1"/>
                <w:sz w:val="22"/>
                <w:szCs w:val="22"/>
              </w:rPr>
            </w:pPr>
            <w:r w:rsidDel="00000000" w:rsidR="00000000" w:rsidRPr="00000000">
              <w:rPr>
                <w:rtl w:val="0"/>
              </w:rPr>
            </w:r>
          </w:p>
          <w:p w:rsidR="00000000" w:rsidDel="00000000" w:rsidP="00000000" w:rsidRDefault="00000000" w:rsidRPr="00000000" w14:paraId="000000E4">
            <w:pPr>
              <w:jc w:val="both"/>
              <w:rPr>
                <w:b w:val="1"/>
                <w:bCs w:val="1"/>
                <w:sz w:val="22"/>
                <w:szCs w:val="22"/>
              </w:rPr>
            </w:pPr>
            <w:r w:rsidDel="00000000" w:rsidR="00000000" w:rsidRPr="00000000">
              <w:rPr>
                <w:rtl w:val="0"/>
              </w:rPr>
            </w:r>
          </w:p>
          <w:sdt>
            <w:sdtPr>
              <w:lock w:val="contentLocked"/>
              <w:id w:val="-1886126961"/>
              <w:tag w:val="goog_rdk_6"/>
            </w:sdtPr>
            <w:sdtContent>
              <w:tbl>
                <w:tblPr>
                  <w:tblStyle w:val="Table6"/>
                  <w:tblW w:w="530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08"/>
                  <w:tblGridChange w:id="0">
                    <w:tblGrid>
                      <w:gridCol w:w="530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spacing w:line="276" w:lineRule="auto"/>
                        <w:jc w:val="both"/>
                        <w:rPr>
                          <w:sz w:val="22"/>
                          <w:szCs w:val="22"/>
                        </w:rPr>
                      </w:pPr>
                      <w:r w:rsidDel="00000000" w:rsidR="00000000" w:rsidRPr="00000000">
                        <w:rPr>
                          <w:sz w:val="22"/>
                          <w:szCs w:val="22"/>
                          <w:rtl w:val="0"/>
                        </w:rPr>
                        <w:t xml:space="preserve">Elaborarea fişei disciplinei Politici Publice a avut loc în urma discutării conţinutului disciplinei şi a cerinţelor practice cu specialişti şi practicieni din domeniu care îşi desfăşoară activitatea în domeniul politicii externe și diplomației, dar şi pornind de la competenţele profesionale cerute de piaţa muncii.</w:t>
                      </w:r>
                    </w:p>
                    <w:p w:rsidR="00000000" w:rsidDel="00000000" w:rsidP="00000000" w:rsidRDefault="00000000" w:rsidRPr="00000000" w14:paraId="000000E6">
                      <w:pPr>
                        <w:spacing w:line="276" w:lineRule="auto"/>
                        <w:jc w:val="both"/>
                        <w:rPr>
                          <w:sz w:val="22"/>
                          <w:szCs w:val="22"/>
                        </w:rPr>
                      </w:pP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sz w:val="22"/>
                          <w:szCs w:val="22"/>
                        </w:rPr>
                      </w:pPr>
                      <w:r w:rsidDel="00000000" w:rsidR="00000000" w:rsidRPr="00000000">
                        <w:rPr>
                          <w:rtl w:val="0"/>
                        </w:rPr>
                      </w:r>
                    </w:p>
                  </w:tc>
                </w:tr>
              </w:tbl>
            </w:sdtContent>
          </w:sdt>
          <w:p w:rsidR="00000000" w:rsidDel="00000000" w:rsidP="00000000" w:rsidRDefault="00000000" w:rsidRPr="00000000" w14:paraId="000000E8">
            <w:pPr>
              <w:jc w:val="both"/>
              <w:rPr>
                <w:b w:val="1"/>
                <w:bCs w:val="1"/>
                <w:sz w:val="22"/>
                <w:szCs w:val="22"/>
              </w:rPr>
            </w:pPr>
            <w:r w:rsidDel="00000000" w:rsidR="00000000" w:rsidRPr="00000000">
              <w:rPr>
                <w:rtl w:val="0"/>
              </w:rPr>
            </w:r>
          </w:p>
          <w:p w:rsidR="00000000" w:rsidDel="00000000" w:rsidP="00000000" w:rsidRDefault="00000000" w:rsidRPr="00000000" w14:paraId="000000E9">
            <w:pPr>
              <w:jc w:val="both"/>
              <w:rPr>
                <w:b w:val="1"/>
                <w:bCs w:val="1"/>
                <w:sz w:val="22"/>
                <w:szCs w:val="22"/>
              </w:rPr>
            </w:pPr>
            <w:r w:rsidDel="00000000" w:rsidR="00000000" w:rsidRPr="00000000">
              <w:rPr>
                <w:rtl w:val="0"/>
              </w:rPr>
            </w:r>
          </w:p>
          <w:sdt>
            <w:sdtPr>
              <w:lock w:val="contentLocked"/>
              <w:id w:val="-207661620"/>
              <w:tag w:val="goog_rdk_7"/>
            </w:sdtPr>
            <w:sdtContent>
              <w:tbl>
                <w:tblPr>
                  <w:tblStyle w:val="Table7"/>
                  <w:tblW w:w="530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08"/>
                  <w:tblGridChange w:id="0">
                    <w:tblGrid>
                      <w:gridCol w:w="530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spacing w:line="276" w:lineRule="auto"/>
                        <w:jc w:val="both"/>
                        <w:rPr>
                          <w:b w:val="1"/>
                          <w:bCs w:val="1"/>
                          <w:sz w:val="22"/>
                          <w:szCs w:val="22"/>
                        </w:rPr>
                      </w:pPr>
                      <w:r w:rsidDel="00000000" w:rsidR="00000000" w:rsidRPr="00000000">
                        <w:rPr>
                          <w:b w:val="1"/>
                          <w:bCs w:val="1"/>
                          <w:sz w:val="22"/>
                          <w:szCs w:val="22"/>
                          <w:rtl w:val="0"/>
                        </w:rPr>
                        <w:t xml:space="preserve">Rezultatele învățării</w:t>
                      </w:r>
                    </w:p>
                    <w:p w:rsidR="00000000" w:rsidDel="00000000" w:rsidP="00000000" w:rsidRDefault="00000000" w:rsidRPr="00000000" w14:paraId="000000EB">
                      <w:pPr>
                        <w:spacing w:line="276" w:lineRule="auto"/>
                        <w:jc w:val="both"/>
                        <w:rPr>
                          <w:b w:val="1"/>
                          <w:bCs w:val="1"/>
                          <w:sz w:val="22"/>
                          <w:szCs w:val="22"/>
                        </w:rPr>
                      </w:pPr>
                      <w:r w:rsidDel="00000000" w:rsidR="00000000" w:rsidRPr="00000000">
                        <w:rPr>
                          <w:b w:val="1"/>
                          <w:bCs w:val="1"/>
                          <w:sz w:val="22"/>
                          <w:szCs w:val="22"/>
                          <w:rtl w:val="0"/>
                        </w:rPr>
                        <w:t xml:space="preserve">Cunoștințe </w:t>
                      </w:r>
                    </w:p>
                    <w:p w:rsidR="00000000" w:rsidDel="00000000" w:rsidP="00000000" w:rsidRDefault="00000000" w:rsidRPr="00000000" w14:paraId="000000EC">
                      <w:pPr>
                        <w:spacing w:line="276" w:lineRule="auto"/>
                        <w:jc w:val="both"/>
                        <w:rPr>
                          <w:sz w:val="22"/>
                          <w:szCs w:val="22"/>
                        </w:rPr>
                      </w:pPr>
                      <w:r w:rsidDel="00000000" w:rsidR="00000000" w:rsidRPr="00000000">
                        <w:rPr>
                          <w:sz w:val="22"/>
                          <w:szCs w:val="22"/>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ED">
                      <w:pPr>
                        <w:spacing w:line="276" w:lineRule="auto"/>
                        <w:jc w:val="both"/>
                        <w:rPr>
                          <w:sz w:val="22"/>
                          <w:szCs w:val="22"/>
                        </w:rPr>
                      </w:pPr>
                      <w:r w:rsidDel="00000000" w:rsidR="00000000" w:rsidRPr="00000000">
                        <w:rPr>
                          <w:sz w:val="22"/>
                          <w:szCs w:val="22"/>
                          <w:rtl w:val="0"/>
                        </w:rPr>
                        <w:t xml:space="preserve">C4: Studentul/Absolventul recunoaște, analizează și explică sistemele de guvernare, metodologia de analiză a activității și comportamentului politic, teoria și practica de influențare a oamenilor și de dobândire a guvernării.</w:t>
                      </w:r>
                    </w:p>
                    <w:p w:rsidR="00000000" w:rsidDel="00000000" w:rsidP="00000000" w:rsidRDefault="00000000" w:rsidRPr="00000000" w14:paraId="000000EE">
                      <w:pPr>
                        <w:spacing w:line="276" w:lineRule="auto"/>
                        <w:jc w:val="both"/>
                        <w:rPr>
                          <w:sz w:val="22"/>
                          <w:szCs w:val="22"/>
                        </w:rPr>
                      </w:pPr>
                      <w:r w:rsidDel="00000000" w:rsidR="00000000" w:rsidRPr="00000000">
                        <w:rPr>
                          <w:sz w:val="22"/>
                          <w:szCs w:val="22"/>
                          <w:rtl w:val="0"/>
                        </w:rPr>
                        <w:t xml:space="preserve">C8: Studentul/Absolventul recunoaște, analizează și explică procedurile legate de aplicarea politicilor guvernamentale la toate nivelurile administrației publice.</w:t>
                      </w:r>
                    </w:p>
                    <w:p w:rsidR="00000000" w:rsidDel="00000000" w:rsidP="00000000" w:rsidRDefault="00000000" w:rsidRPr="00000000" w14:paraId="000000EF">
                      <w:pPr>
                        <w:spacing w:line="276" w:lineRule="auto"/>
                        <w:jc w:val="both"/>
                        <w:rPr>
                          <w:sz w:val="22"/>
                          <w:szCs w:val="22"/>
                        </w:rPr>
                      </w:pPr>
                      <w:r w:rsidDel="00000000" w:rsidR="00000000" w:rsidRPr="00000000">
                        <w:rPr>
                          <w:rtl w:val="0"/>
                        </w:rPr>
                      </w:r>
                    </w:p>
                    <w:p w:rsidR="00000000" w:rsidDel="00000000" w:rsidP="00000000" w:rsidRDefault="00000000" w:rsidRPr="00000000" w14:paraId="000000F0">
                      <w:pPr>
                        <w:spacing w:line="276" w:lineRule="auto"/>
                        <w:jc w:val="both"/>
                        <w:rPr>
                          <w:b w:val="1"/>
                          <w:bCs w:val="1"/>
                          <w:sz w:val="22"/>
                          <w:szCs w:val="22"/>
                        </w:rPr>
                      </w:pPr>
                      <w:r w:rsidDel="00000000" w:rsidR="00000000" w:rsidRPr="00000000">
                        <w:rPr>
                          <w:b w:val="1"/>
                          <w:bCs w:val="1"/>
                          <w:sz w:val="22"/>
                          <w:szCs w:val="22"/>
                          <w:rtl w:val="0"/>
                        </w:rPr>
                        <w:t xml:space="preserve">Aptitudini </w:t>
                      </w:r>
                    </w:p>
                    <w:p w:rsidR="00000000" w:rsidDel="00000000" w:rsidP="00000000" w:rsidRDefault="00000000" w:rsidRPr="00000000" w14:paraId="000000F1">
                      <w:pPr>
                        <w:spacing w:line="276" w:lineRule="auto"/>
                        <w:jc w:val="both"/>
                        <w:rPr>
                          <w:sz w:val="22"/>
                          <w:szCs w:val="22"/>
                        </w:rPr>
                      </w:pPr>
                      <w:r w:rsidDel="00000000" w:rsidR="00000000" w:rsidRPr="00000000">
                        <w:rPr>
                          <w:sz w:val="22"/>
                          <w:szCs w:val="22"/>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F2">
                      <w:pPr>
                        <w:spacing w:line="276" w:lineRule="auto"/>
                        <w:jc w:val="both"/>
                        <w:rPr>
                          <w:sz w:val="22"/>
                          <w:szCs w:val="22"/>
                        </w:rPr>
                      </w:pPr>
                      <w:r w:rsidDel="00000000" w:rsidR="00000000" w:rsidRPr="00000000">
                        <w:rPr>
                          <w:sz w:val="22"/>
                          <w:szCs w:val="22"/>
                          <w:rtl w:val="0"/>
                        </w:rPr>
                        <w:t xml:space="preserve">A4: Studentul/Absolventul utilizează modele (statistici descriptive sau inferențiale) și tehnici (extragerea datelor sau învățarea automată) în scopul analizei statistice, precum și instrumente TIC pentru a analiza datele, a descoperi corelații și a prognoza tendințe.</w:t>
                      </w:r>
                    </w:p>
                    <w:p w:rsidR="00000000" w:rsidDel="00000000" w:rsidP="00000000" w:rsidRDefault="00000000" w:rsidRPr="00000000" w14:paraId="000000F3">
                      <w:pPr>
                        <w:spacing w:line="276" w:lineRule="auto"/>
                        <w:jc w:val="both"/>
                        <w:rPr>
                          <w:sz w:val="22"/>
                          <w:szCs w:val="22"/>
                        </w:rPr>
                      </w:pPr>
                      <w:r w:rsidDel="00000000" w:rsidR="00000000" w:rsidRPr="00000000">
                        <w:rPr>
                          <w:sz w:val="22"/>
                          <w:szCs w:val="22"/>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F4">
                      <w:pPr>
                        <w:spacing w:line="276" w:lineRule="auto"/>
                        <w:jc w:val="both"/>
                        <w:rPr>
                          <w:sz w:val="22"/>
                          <w:szCs w:val="22"/>
                        </w:rPr>
                      </w:pPr>
                      <w:r w:rsidDel="00000000" w:rsidR="00000000" w:rsidRPr="00000000">
                        <w:rPr>
                          <w:rtl w:val="0"/>
                        </w:rPr>
                      </w:r>
                    </w:p>
                    <w:p w:rsidR="00000000" w:rsidDel="00000000" w:rsidP="00000000" w:rsidRDefault="00000000" w:rsidRPr="00000000" w14:paraId="000000F5">
                      <w:pPr>
                        <w:spacing w:line="276" w:lineRule="auto"/>
                        <w:jc w:val="both"/>
                        <w:rPr>
                          <w:b w:val="1"/>
                          <w:bCs w:val="1"/>
                          <w:sz w:val="22"/>
                          <w:szCs w:val="22"/>
                        </w:rPr>
                      </w:pPr>
                      <w:r w:rsidDel="00000000" w:rsidR="00000000" w:rsidRPr="00000000">
                        <w:rPr>
                          <w:rtl w:val="0"/>
                        </w:rPr>
                      </w:r>
                    </w:p>
                    <w:p w:rsidR="00000000" w:rsidDel="00000000" w:rsidP="00000000" w:rsidRDefault="00000000" w:rsidRPr="00000000" w14:paraId="000000F6">
                      <w:pPr>
                        <w:spacing w:line="276" w:lineRule="auto"/>
                        <w:jc w:val="both"/>
                        <w:rPr>
                          <w:b w:val="1"/>
                          <w:bCs w:val="1"/>
                          <w:sz w:val="22"/>
                          <w:szCs w:val="22"/>
                        </w:rPr>
                      </w:pPr>
                      <w:r w:rsidDel="00000000" w:rsidR="00000000" w:rsidRPr="00000000">
                        <w:rPr>
                          <w:b w:val="1"/>
                          <w:bCs w:val="1"/>
                          <w:sz w:val="22"/>
                          <w:szCs w:val="22"/>
                          <w:rtl w:val="0"/>
                        </w:rPr>
                        <w:t xml:space="preserve">Responsabilitate și autonomie</w:t>
                      </w:r>
                    </w:p>
                    <w:p w:rsidR="00000000" w:rsidDel="00000000" w:rsidP="00000000" w:rsidRDefault="00000000" w:rsidRPr="00000000" w14:paraId="000000F7">
                      <w:pPr>
                        <w:spacing w:line="276" w:lineRule="auto"/>
                        <w:jc w:val="both"/>
                        <w:rPr>
                          <w:sz w:val="22"/>
                          <w:szCs w:val="22"/>
                        </w:rPr>
                      </w:pPr>
                      <w:r w:rsidDel="00000000" w:rsidR="00000000" w:rsidRPr="00000000">
                        <w:rPr>
                          <w:sz w:val="22"/>
                          <w:szCs w:val="22"/>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F8">
                      <w:pPr>
                        <w:spacing w:line="276" w:lineRule="auto"/>
                        <w:jc w:val="both"/>
                        <w:rPr>
                          <w:sz w:val="22"/>
                          <w:szCs w:val="22"/>
                        </w:rPr>
                      </w:pPr>
                      <w:r w:rsidDel="00000000" w:rsidR="00000000" w:rsidRPr="00000000">
                        <w:rPr>
                          <w:sz w:val="22"/>
                          <w:szCs w:val="22"/>
                          <w:rtl w:val="0"/>
                        </w:rPr>
                        <w:t xml:space="preserve">R2: Studentul/Absolventul tratează feedbackul negativ din partea celorlalți și reacționează în mod deschis la critici, încercând să identifice domeniile în care se pot aduce îmbunătățiri</w:t>
                      </w:r>
                    </w:p>
                    <w:p w:rsidR="00000000" w:rsidDel="00000000" w:rsidP="00000000" w:rsidRDefault="00000000" w:rsidRPr="00000000" w14:paraId="000000F9">
                      <w:pPr>
                        <w:spacing w:line="276" w:lineRule="auto"/>
                        <w:jc w:val="both"/>
                        <w:rPr>
                          <w:sz w:val="22"/>
                          <w:szCs w:val="22"/>
                        </w:rPr>
                      </w:pPr>
                      <w:r w:rsidDel="00000000" w:rsidR="00000000" w:rsidRPr="00000000">
                        <w:rPr>
                          <w:sz w:val="22"/>
                          <w:szCs w:val="22"/>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sz w:val="22"/>
                          <w:szCs w:val="22"/>
                        </w:rPr>
                      </w:pPr>
                      <w:r w:rsidDel="00000000" w:rsidR="00000000" w:rsidRPr="00000000">
                        <w:rPr>
                          <w:rtl w:val="0"/>
                        </w:rPr>
                      </w:r>
                    </w:p>
                  </w:tc>
                </w:tr>
              </w:tbl>
            </w:sdtContent>
          </w:sdt>
          <w:p w:rsidR="00000000" w:rsidDel="00000000" w:rsidP="00000000" w:rsidRDefault="00000000" w:rsidRPr="00000000" w14:paraId="000000FB">
            <w:pPr>
              <w:jc w:val="both"/>
              <w:rPr>
                <w:b w:val="1"/>
                <w:bCs w:val="1"/>
                <w:sz w:val="22"/>
                <w:szCs w:val="22"/>
              </w:rPr>
            </w:pPr>
            <w:r w:rsidDel="00000000" w:rsidR="00000000" w:rsidRPr="00000000">
              <w:rPr>
                <w:rtl w:val="0"/>
              </w:rPr>
            </w:r>
          </w:p>
          <w:p w:rsidR="00000000" w:rsidDel="00000000" w:rsidP="00000000" w:rsidRDefault="00000000" w:rsidRPr="00000000" w14:paraId="000000FC">
            <w:pPr>
              <w:jc w:val="both"/>
              <w:rPr>
                <w:b w:val="1"/>
                <w:bCs w:val="1"/>
                <w:sz w:val="22"/>
                <w:szCs w:val="22"/>
              </w:rPr>
            </w:pPr>
            <w:r w:rsidDel="00000000" w:rsidR="00000000" w:rsidRPr="00000000">
              <w:rPr>
                <w:b w:val="1"/>
                <w:bCs w:val="1"/>
                <w:sz w:val="22"/>
                <w:szCs w:val="22"/>
                <w:rtl w:val="0"/>
              </w:rPr>
              <w:t xml:space="preserve">Conţinuturi</w:t>
            </w:r>
          </w:p>
        </w:tc>
      </w:tr>
      <w:tr>
        <w:trPr>
          <w:cantSplit w:val="0"/>
          <w:trHeight w:val="593"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0">
            <w:pPr>
              <w:rPr>
                <w:sz w:val="22"/>
                <w:szCs w:val="22"/>
              </w:rPr>
            </w:pPr>
            <w:r w:rsidDel="00000000" w:rsidR="00000000" w:rsidRPr="00000000">
              <w:rPr>
                <w:sz w:val="22"/>
                <w:szCs w:val="22"/>
                <w:rtl w:val="0"/>
              </w:rPr>
              <w:t xml:space="preserve">Curs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1">
            <w:pPr>
              <w:jc w:val="center"/>
              <w:rPr>
                <w:sz w:val="22"/>
                <w:szCs w:val="22"/>
              </w:rPr>
            </w:pPr>
            <w:r w:rsidDel="00000000" w:rsidR="00000000" w:rsidRPr="00000000">
              <w:rPr>
                <w:sz w:val="22"/>
                <w:szCs w:val="22"/>
                <w:rtl w:val="0"/>
              </w:rPr>
              <w:t xml:space="preserve">Metode de predare</w:t>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2">
            <w:pPr>
              <w:jc w:val="center"/>
              <w:rPr>
                <w:sz w:val="22"/>
                <w:szCs w:val="22"/>
              </w:rPr>
            </w:pPr>
            <w:r w:rsidDel="00000000" w:rsidR="00000000" w:rsidRPr="00000000">
              <w:rPr>
                <w:sz w:val="22"/>
                <w:szCs w:val="22"/>
                <w:rtl w:val="0"/>
              </w:rPr>
              <w:t xml:space="preserve">Observaţii</w:t>
            </w:r>
          </w:p>
        </w:tc>
      </w:tr>
      <w:tr>
        <w:trPr>
          <w:cantSplit w:val="0"/>
          <w:trHeight w:val="136"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4">
            <w:pPr>
              <w:rPr>
                <w:i w:val="1"/>
                <w:iCs w:val="1"/>
                <w:sz w:val="22"/>
                <w:szCs w:val="22"/>
              </w:rPr>
            </w:pPr>
            <w:r w:rsidDel="00000000" w:rsidR="00000000" w:rsidRPr="00000000">
              <w:rPr>
                <w:i w:val="1"/>
                <w:iCs w:val="1"/>
                <w:sz w:val="22"/>
                <w:szCs w:val="22"/>
                <w:rtl w:val="0"/>
              </w:rPr>
              <w:t xml:space="preserve">Introducere în politicile publice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5">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6">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8">
            <w:pPr>
              <w:rPr>
                <w:i w:val="1"/>
                <w:iCs w:val="1"/>
                <w:sz w:val="22"/>
                <w:szCs w:val="22"/>
              </w:rPr>
            </w:pPr>
            <w:r w:rsidDel="00000000" w:rsidR="00000000" w:rsidRPr="00000000">
              <w:rPr>
                <w:i w:val="1"/>
                <w:iCs w:val="1"/>
                <w:sz w:val="22"/>
                <w:szCs w:val="22"/>
                <w:rtl w:val="0"/>
              </w:rPr>
              <w:t xml:space="preserve">Legitimtate și Putere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9">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A">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C">
            <w:pPr>
              <w:rPr>
                <w:i w:val="1"/>
                <w:iCs w:val="1"/>
                <w:sz w:val="22"/>
                <w:szCs w:val="22"/>
              </w:rPr>
            </w:pPr>
            <w:r w:rsidDel="00000000" w:rsidR="00000000" w:rsidRPr="00000000">
              <w:rPr>
                <w:i w:val="1"/>
                <w:iCs w:val="1"/>
                <w:sz w:val="22"/>
                <w:szCs w:val="22"/>
                <w:rtl w:val="0"/>
              </w:rPr>
              <w:t xml:space="preserve">Public și privat. Spațiul public, bunuri publice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D">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E">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0">
            <w:pPr>
              <w:rPr>
                <w:i w:val="1"/>
                <w:iCs w:val="1"/>
                <w:sz w:val="22"/>
                <w:szCs w:val="22"/>
              </w:rPr>
            </w:pPr>
            <w:r w:rsidDel="00000000" w:rsidR="00000000" w:rsidRPr="00000000">
              <w:rPr>
                <w:i w:val="1"/>
                <w:iCs w:val="1"/>
                <w:sz w:val="22"/>
                <w:szCs w:val="22"/>
                <w:rtl w:val="0"/>
              </w:rPr>
              <w:t xml:space="preserve">Statul și sistemul public</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1">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2">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4">
            <w:pPr>
              <w:rPr>
                <w:i w:val="1"/>
                <w:iCs w:val="1"/>
                <w:sz w:val="22"/>
                <w:szCs w:val="22"/>
              </w:rPr>
            </w:pPr>
            <w:r w:rsidDel="00000000" w:rsidR="00000000" w:rsidRPr="00000000">
              <w:rPr>
                <w:i w:val="1"/>
                <w:iCs w:val="1"/>
                <w:sz w:val="22"/>
                <w:szCs w:val="22"/>
                <w:rtl w:val="0"/>
              </w:rPr>
              <w:t xml:space="preserve">Funcțiile politicilor publice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5">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6">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8">
            <w:pPr>
              <w:rPr>
                <w:i w:val="1"/>
                <w:iCs w:val="1"/>
                <w:sz w:val="22"/>
                <w:szCs w:val="22"/>
              </w:rPr>
            </w:pPr>
            <w:r w:rsidDel="00000000" w:rsidR="00000000" w:rsidRPr="00000000">
              <w:rPr>
                <w:i w:val="1"/>
                <w:iCs w:val="1"/>
                <w:sz w:val="22"/>
                <w:szCs w:val="22"/>
                <w:rtl w:val="0"/>
              </w:rPr>
              <w:t xml:space="preserve">Componentele politiclor publice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9">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A">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C">
            <w:pPr>
              <w:rPr>
                <w:i w:val="1"/>
                <w:iCs w:val="1"/>
                <w:sz w:val="22"/>
                <w:szCs w:val="22"/>
              </w:rPr>
            </w:pPr>
            <w:r w:rsidDel="00000000" w:rsidR="00000000" w:rsidRPr="00000000">
              <w:rPr>
                <w:i w:val="1"/>
                <w:iCs w:val="1"/>
                <w:sz w:val="22"/>
                <w:szCs w:val="22"/>
                <w:rtl w:val="0"/>
              </w:rPr>
              <w:t xml:space="preserve">Fundametnul ideologic al politiclor publcie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D">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E">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0">
            <w:pPr>
              <w:rPr>
                <w:i w:val="1"/>
                <w:iCs w:val="1"/>
                <w:sz w:val="22"/>
                <w:szCs w:val="22"/>
              </w:rPr>
            </w:pPr>
            <w:r w:rsidDel="00000000" w:rsidR="00000000" w:rsidRPr="00000000">
              <w:rPr>
                <w:i w:val="1"/>
                <w:iCs w:val="1"/>
                <w:sz w:val="22"/>
                <w:szCs w:val="22"/>
                <w:rtl w:val="0"/>
              </w:rPr>
              <w:t xml:space="preserve">Rolul birocrației în politicile publice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1">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2">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4">
            <w:pPr>
              <w:rPr>
                <w:i w:val="1"/>
                <w:iCs w:val="1"/>
                <w:sz w:val="22"/>
                <w:szCs w:val="22"/>
              </w:rPr>
            </w:pPr>
            <w:r w:rsidDel="00000000" w:rsidR="00000000" w:rsidRPr="00000000">
              <w:rPr>
                <w:i w:val="1"/>
                <w:iCs w:val="1"/>
                <w:sz w:val="22"/>
                <w:szCs w:val="22"/>
                <w:rtl w:val="0"/>
              </w:rPr>
              <w:t xml:space="preserve">Problemele publice și tipologia lor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5">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6">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8">
            <w:pPr>
              <w:rPr>
                <w:i w:val="1"/>
                <w:iCs w:val="1"/>
                <w:sz w:val="22"/>
                <w:szCs w:val="22"/>
              </w:rPr>
            </w:pPr>
            <w:r w:rsidDel="00000000" w:rsidR="00000000" w:rsidRPr="00000000">
              <w:rPr>
                <w:i w:val="1"/>
                <w:iCs w:val="1"/>
                <w:sz w:val="22"/>
                <w:szCs w:val="22"/>
                <w:rtl w:val="0"/>
              </w:rPr>
              <w:t xml:space="preserve">Agenda publică și tratarea problmelor politicilor</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9">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A">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C">
            <w:pPr>
              <w:rPr>
                <w:i w:val="1"/>
                <w:iCs w:val="1"/>
                <w:sz w:val="22"/>
                <w:szCs w:val="22"/>
              </w:rPr>
            </w:pPr>
            <w:r w:rsidDel="00000000" w:rsidR="00000000" w:rsidRPr="00000000">
              <w:rPr>
                <w:i w:val="1"/>
                <w:iCs w:val="1"/>
                <w:sz w:val="22"/>
                <w:szCs w:val="22"/>
                <w:rtl w:val="0"/>
              </w:rPr>
              <w:t xml:space="preserve">Strategie și viziune în guvernare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D">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E">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0">
            <w:pPr>
              <w:rPr>
                <w:i w:val="1"/>
                <w:iCs w:val="1"/>
                <w:sz w:val="22"/>
                <w:szCs w:val="22"/>
              </w:rPr>
            </w:pPr>
            <w:r w:rsidDel="00000000" w:rsidR="00000000" w:rsidRPr="00000000">
              <w:rPr>
                <w:i w:val="1"/>
                <w:iCs w:val="1"/>
                <w:sz w:val="22"/>
                <w:szCs w:val="22"/>
                <w:rtl w:val="0"/>
              </w:rPr>
              <w:t xml:space="preserve">Politici publice în domeniul educației și învățământului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1">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2">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4">
            <w:pPr>
              <w:rPr>
                <w:i w:val="1"/>
                <w:iCs w:val="1"/>
                <w:sz w:val="22"/>
                <w:szCs w:val="22"/>
              </w:rPr>
            </w:pPr>
            <w:r w:rsidDel="00000000" w:rsidR="00000000" w:rsidRPr="00000000">
              <w:rPr>
                <w:i w:val="1"/>
                <w:iCs w:val="1"/>
                <w:sz w:val="22"/>
                <w:szCs w:val="22"/>
                <w:rtl w:val="0"/>
              </w:rPr>
              <w:t xml:space="preserve">Politici publice în domeniul sănătății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5">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6">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8">
            <w:pPr>
              <w:rPr>
                <w:i w:val="1"/>
                <w:iCs w:val="1"/>
                <w:sz w:val="22"/>
                <w:szCs w:val="22"/>
              </w:rPr>
            </w:pPr>
            <w:r w:rsidDel="00000000" w:rsidR="00000000" w:rsidRPr="00000000">
              <w:rPr>
                <w:i w:val="1"/>
                <w:iCs w:val="1"/>
                <w:sz w:val="22"/>
                <w:szCs w:val="22"/>
                <w:rtl w:val="0"/>
              </w:rPr>
              <w:t xml:space="preserve">Politic publice în crize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9">
            <w:pPr>
              <w:rPr>
                <w:sz w:val="22"/>
                <w:szCs w:val="22"/>
              </w:rPr>
            </w:pPr>
            <w:r w:rsidDel="00000000" w:rsidR="00000000" w:rsidRPr="00000000">
              <w:rPr>
                <w:sz w:val="22"/>
                <w:szCs w:val="22"/>
                <w:rtl w:val="0"/>
              </w:rPr>
              <w:t xml:space="preserve">Expunere și dialog interactiv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A">
            <w:pPr>
              <w:rPr>
                <w:sz w:val="22"/>
                <w:szCs w:val="22"/>
              </w:rPr>
            </w:pPr>
            <w:r w:rsidDel="00000000" w:rsidR="00000000" w:rsidRPr="00000000">
              <w:rPr>
                <w:rtl w:val="0"/>
              </w:rPr>
            </w:r>
          </w:p>
        </w:tc>
      </w:tr>
      <w:tr>
        <w:trPr>
          <w:cantSplit w:val="0"/>
          <w:trHeight w:val="1110"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C">
            <w:pPr>
              <w:tabs>
                <w:tab w:val="left" w:leader="none" w:pos="2055"/>
              </w:tabs>
              <w:rPr>
                <w:sz w:val="22"/>
                <w:szCs w:val="22"/>
              </w:rPr>
            </w:pPr>
            <w:r w:rsidDel="00000000" w:rsidR="00000000" w:rsidRPr="00000000">
              <w:rPr>
                <w:sz w:val="22"/>
                <w:szCs w:val="22"/>
                <w:rtl w:val="0"/>
              </w:rPr>
              <w:t xml:space="preserve">Bibliografie </w:t>
            </w:r>
          </w:p>
          <w:p w:rsidR="00000000" w:rsidDel="00000000" w:rsidP="00000000" w:rsidRDefault="00000000" w:rsidRPr="00000000" w14:paraId="0000013D">
            <w:pPr>
              <w:tabs>
                <w:tab w:val="left" w:leader="none" w:pos="2055"/>
              </w:tabs>
              <w:rPr>
                <w:sz w:val="22"/>
                <w:szCs w:val="22"/>
              </w:rPr>
            </w:pPr>
            <w:r w:rsidDel="00000000" w:rsidR="00000000" w:rsidRPr="00000000">
              <w:rPr>
                <w:sz w:val="22"/>
                <w:szCs w:val="22"/>
                <w:rtl w:val="0"/>
              </w:rPr>
              <w:t xml:space="preserve">-Adrian Miroiu, </w:t>
            </w:r>
            <w:r w:rsidDel="00000000" w:rsidR="00000000" w:rsidRPr="00000000">
              <w:rPr>
                <w:i w:val="1"/>
                <w:iCs w:val="1"/>
                <w:sz w:val="22"/>
                <w:szCs w:val="22"/>
                <w:rtl w:val="0"/>
              </w:rPr>
              <w:t xml:space="preserve">Introducere în analiza politicilor publice, </w:t>
            </w:r>
            <w:r w:rsidDel="00000000" w:rsidR="00000000" w:rsidRPr="00000000">
              <w:rPr>
                <w:sz w:val="22"/>
                <w:szCs w:val="22"/>
                <w:rtl w:val="0"/>
              </w:rPr>
              <w:t xml:space="preserve">Ed. Punct, 2001</w:t>
            </w:r>
          </w:p>
          <w:p w:rsidR="00000000" w:rsidDel="00000000" w:rsidP="00000000" w:rsidRDefault="00000000" w:rsidRPr="00000000" w14:paraId="0000013E">
            <w:pPr>
              <w:tabs>
                <w:tab w:val="left" w:leader="none" w:pos="2055"/>
              </w:tabs>
              <w:rPr>
                <w:sz w:val="22"/>
                <w:szCs w:val="22"/>
              </w:rPr>
            </w:pPr>
            <w:r w:rsidDel="00000000" w:rsidR="00000000" w:rsidRPr="00000000">
              <w:rPr>
                <w:sz w:val="22"/>
                <w:szCs w:val="22"/>
                <w:rtl w:val="0"/>
              </w:rPr>
              <w:t xml:space="preserve">- Brian Hogwood, Levis Gunn </w:t>
            </w:r>
            <w:r w:rsidDel="00000000" w:rsidR="00000000" w:rsidRPr="00000000">
              <w:rPr>
                <w:i w:val="1"/>
                <w:iCs w:val="1"/>
                <w:sz w:val="22"/>
                <w:szCs w:val="22"/>
                <w:rtl w:val="0"/>
              </w:rPr>
              <w:t xml:space="preserve">Introducere în politicile publice, </w:t>
            </w:r>
            <w:r w:rsidDel="00000000" w:rsidR="00000000" w:rsidRPr="00000000">
              <w:rPr>
                <w:sz w:val="22"/>
                <w:szCs w:val="22"/>
                <w:rtl w:val="0"/>
              </w:rPr>
              <w:t xml:space="preserve">Ed Trei, 2000</w:t>
            </w:r>
          </w:p>
          <w:p w:rsidR="00000000" w:rsidDel="00000000" w:rsidP="00000000" w:rsidRDefault="00000000" w:rsidRPr="00000000" w14:paraId="0000013F">
            <w:pPr>
              <w:tabs>
                <w:tab w:val="left" w:leader="none" w:pos="2055"/>
              </w:tabs>
              <w:rPr/>
            </w:pPr>
            <w:r w:rsidDel="00000000" w:rsidR="00000000" w:rsidRPr="00000000">
              <w:rPr>
                <w:sz w:val="22"/>
                <w:szCs w:val="22"/>
                <w:rtl w:val="0"/>
              </w:rPr>
              <w:t xml:space="preserve">- Valentin Mureșan coord, </w:t>
            </w:r>
            <w:r w:rsidDel="00000000" w:rsidR="00000000" w:rsidRPr="00000000">
              <w:rPr>
                <w:i w:val="1"/>
                <w:iCs w:val="1"/>
                <w:sz w:val="22"/>
                <w:szCs w:val="22"/>
                <w:rtl w:val="0"/>
              </w:rPr>
              <w:t xml:space="preserve">Manifest pentru o universitate antreprenorială, </w:t>
            </w:r>
            <w:r w:rsidDel="00000000" w:rsidR="00000000" w:rsidRPr="00000000">
              <w:rPr>
                <w:sz w:val="22"/>
                <w:szCs w:val="22"/>
                <w:rtl w:val="0"/>
              </w:rPr>
              <w:t xml:space="preserve">Ed Punct, 2002, pp 82-121</w:t>
            </w: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43">
            <w:pPr>
              <w:jc w:val="both"/>
              <w:rPr>
                <w:sz w:val="22"/>
                <w:szCs w:val="22"/>
              </w:rPr>
            </w:pPr>
            <w:r w:rsidDel="00000000" w:rsidR="00000000" w:rsidRPr="00000000">
              <w:rPr>
                <w:sz w:val="22"/>
                <w:szCs w:val="22"/>
                <w:rtl w:val="0"/>
              </w:rPr>
              <w:t xml:space="preserve">Seminar/laborator</w:t>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4">
            <w:pPr>
              <w:jc w:val="center"/>
              <w:rPr>
                <w:sz w:val="22"/>
                <w:szCs w:val="22"/>
              </w:rPr>
            </w:pPr>
            <w:r w:rsidDel="00000000" w:rsidR="00000000" w:rsidRPr="00000000">
              <w:rPr>
                <w:sz w:val="22"/>
                <w:szCs w:val="22"/>
                <w:rtl w:val="0"/>
              </w:rPr>
              <w:t xml:space="preserve">Metode de predare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6">
            <w:pPr>
              <w:rPr>
                <w:sz w:val="22"/>
                <w:szCs w:val="22"/>
              </w:rPr>
            </w:pPr>
            <w:r w:rsidDel="00000000" w:rsidR="00000000" w:rsidRPr="00000000">
              <w:rPr>
                <w:sz w:val="22"/>
                <w:szCs w:val="22"/>
                <w:rtl w:val="0"/>
              </w:rPr>
              <w:t xml:space="preserve">Observaţii</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47">
            <w:pPr>
              <w:jc w:val="both"/>
              <w:rPr>
                <w:sz w:val="22"/>
                <w:szCs w:val="22"/>
              </w:rPr>
            </w:pPr>
            <w:r w:rsidDel="00000000" w:rsidR="00000000" w:rsidRPr="00000000">
              <w:rPr>
                <w:sz w:val="22"/>
                <w:szCs w:val="22"/>
                <w:rtl w:val="0"/>
              </w:rPr>
              <w:t xml:space="preserve">Seminar introductiv</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48">
            <w:pPr>
              <w:rPr>
                <w:sz w:val="22"/>
                <w:szCs w:val="22"/>
              </w:rPr>
            </w:pPr>
            <w:r w:rsidDel="00000000" w:rsidR="00000000" w:rsidRPr="00000000">
              <w:rPr>
                <w:sz w:val="22"/>
                <w:szCs w:val="22"/>
                <w:rtl w:val="0"/>
              </w:rPr>
              <w:t xml:space="preserve">Dialog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4A">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4B">
            <w:pPr>
              <w:jc w:val="both"/>
              <w:rPr>
                <w:sz w:val="22"/>
                <w:szCs w:val="22"/>
              </w:rPr>
            </w:pPr>
            <w:r w:rsidDel="00000000" w:rsidR="00000000" w:rsidRPr="00000000">
              <w:rPr>
                <w:sz w:val="22"/>
                <w:szCs w:val="22"/>
                <w:rtl w:val="0"/>
              </w:rPr>
              <w:t xml:space="preserve">Caracteristicile politicilor publice</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4C">
            <w:pPr>
              <w:rPr>
                <w:sz w:val="22"/>
                <w:szCs w:val="22"/>
              </w:rPr>
            </w:pPr>
            <w:r w:rsidDel="00000000" w:rsidR="00000000" w:rsidRPr="00000000">
              <w:rPr>
                <w:sz w:val="22"/>
                <w:szCs w:val="22"/>
                <w:rtl w:val="0"/>
              </w:rPr>
              <w:t xml:space="preserve">Dialog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4E">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4F">
            <w:pPr>
              <w:jc w:val="both"/>
              <w:rPr>
                <w:sz w:val="22"/>
                <w:szCs w:val="22"/>
              </w:rPr>
            </w:pPr>
            <w:r w:rsidDel="00000000" w:rsidR="00000000" w:rsidRPr="00000000">
              <w:rPr>
                <w:sz w:val="22"/>
                <w:szCs w:val="22"/>
                <w:rtl w:val="0"/>
              </w:rPr>
              <w:t xml:space="preserve">Stabilirea agendei și formularea politicilor publice</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0">
            <w:pPr>
              <w:rPr>
                <w:sz w:val="22"/>
                <w:szCs w:val="22"/>
              </w:rPr>
            </w:pPr>
            <w:r w:rsidDel="00000000" w:rsidR="00000000" w:rsidRPr="00000000">
              <w:rPr>
                <w:sz w:val="22"/>
                <w:szCs w:val="22"/>
                <w:rtl w:val="0"/>
              </w:rPr>
              <w:t xml:space="preserve">Dialog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2">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3">
            <w:pPr>
              <w:jc w:val="both"/>
              <w:rPr>
                <w:sz w:val="22"/>
                <w:szCs w:val="22"/>
              </w:rPr>
            </w:pPr>
            <w:r w:rsidDel="00000000" w:rsidR="00000000" w:rsidRPr="00000000">
              <w:rPr>
                <w:sz w:val="22"/>
                <w:szCs w:val="22"/>
                <w:rtl w:val="0"/>
              </w:rPr>
              <w:t xml:space="preserve">Metode de evaluare a alternativelor de politici publice</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4">
            <w:pPr>
              <w:rPr>
                <w:sz w:val="22"/>
                <w:szCs w:val="22"/>
              </w:rPr>
            </w:pPr>
            <w:r w:rsidDel="00000000" w:rsidR="00000000" w:rsidRPr="00000000">
              <w:rPr>
                <w:sz w:val="22"/>
                <w:szCs w:val="22"/>
                <w:rtl w:val="0"/>
              </w:rPr>
              <w:t xml:space="preserve">Dialog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6">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7">
            <w:pPr>
              <w:jc w:val="both"/>
              <w:rPr>
                <w:sz w:val="22"/>
                <w:szCs w:val="22"/>
              </w:rPr>
            </w:pPr>
            <w:r w:rsidDel="00000000" w:rsidR="00000000" w:rsidRPr="00000000">
              <w:rPr>
                <w:sz w:val="22"/>
                <w:szCs w:val="22"/>
                <w:rtl w:val="0"/>
              </w:rPr>
              <w:t xml:space="preserve">Implementarea și evaluarea politicilor publice. Politici fiscale</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8">
            <w:pPr>
              <w:rPr>
                <w:sz w:val="22"/>
                <w:szCs w:val="22"/>
              </w:rPr>
            </w:pPr>
            <w:r w:rsidDel="00000000" w:rsidR="00000000" w:rsidRPr="00000000">
              <w:rPr>
                <w:sz w:val="22"/>
                <w:szCs w:val="22"/>
                <w:rtl w:val="0"/>
              </w:rPr>
              <w:t xml:space="preserve">Dialog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A">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B">
            <w:pPr>
              <w:jc w:val="both"/>
              <w:rPr>
                <w:sz w:val="22"/>
                <w:szCs w:val="22"/>
              </w:rPr>
            </w:pPr>
            <w:r w:rsidDel="00000000" w:rsidR="00000000" w:rsidRPr="00000000">
              <w:rPr>
                <w:sz w:val="22"/>
                <w:szCs w:val="22"/>
                <w:rtl w:val="0"/>
              </w:rPr>
              <w:t xml:space="preserve">Politici de mediu</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C">
            <w:pPr>
              <w:rPr>
                <w:sz w:val="22"/>
                <w:szCs w:val="22"/>
              </w:rPr>
            </w:pPr>
            <w:r w:rsidDel="00000000" w:rsidR="00000000" w:rsidRPr="00000000">
              <w:rPr>
                <w:sz w:val="22"/>
                <w:szCs w:val="22"/>
                <w:rtl w:val="0"/>
              </w:rPr>
              <w:t xml:space="preserve">Dialog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E">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F">
            <w:pPr>
              <w:jc w:val="both"/>
              <w:rPr>
                <w:sz w:val="22"/>
                <w:szCs w:val="22"/>
              </w:rPr>
            </w:pPr>
            <w:r w:rsidDel="00000000" w:rsidR="00000000" w:rsidRPr="00000000">
              <w:rPr>
                <w:sz w:val="22"/>
                <w:szCs w:val="22"/>
                <w:rtl w:val="0"/>
              </w:rPr>
              <w:t xml:space="preserve">Gender Mainstreaming</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60">
            <w:pPr>
              <w:rPr>
                <w:sz w:val="22"/>
                <w:szCs w:val="22"/>
              </w:rPr>
            </w:pPr>
            <w:r w:rsidDel="00000000" w:rsidR="00000000" w:rsidRPr="00000000">
              <w:rPr>
                <w:sz w:val="22"/>
                <w:szCs w:val="22"/>
                <w:rtl w:val="0"/>
              </w:rPr>
              <w:t xml:space="preserve">Dialog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62">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63">
            <w:pPr>
              <w:jc w:val="both"/>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64">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66">
            <w:pPr>
              <w:rPr>
                <w:sz w:val="22"/>
                <w:szCs w:val="22"/>
              </w:rPr>
            </w:pPr>
            <w:r w:rsidDel="00000000" w:rsidR="00000000" w:rsidRPr="00000000">
              <w:rPr>
                <w:rtl w:val="0"/>
              </w:rPr>
            </w:r>
          </w:p>
        </w:tc>
      </w:tr>
      <w:tr>
        <w:trPr>
          <w:cantSplit w:val="0"/>
          <w:trHeight w:val="436"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67">
            <w:pPr>
              <w:tabs>
                <w:tab w:val="left" w:leader="none" w:pos="2055"/>
              </w:tabs>
              <w:rPr>
                <w:sz w:val="22"/>
                <w:szCs w:val="22"/>
              </w:rPr>
            </w:pPr>
            <w:r w:rsidDel="00000000" w:rsidR="00000000" w:rsidRPr="00000000">
              <w:rPr>
                <w:sz w:val="22"/>
                <w:szCs w:val="22"/>
                <w:rtl w:val="0"/>
              </w:rPr>
              <w:t xml:space="preserve">Bibliografie obligatorie: </w:t>
            </w:r>
          </w:p>
          <w:p w:rsidR="00000000" w:rsidDel="00000000" w:rsidP="00000000" w:rsidRDefault="00000000" w:rsidRPr="00000000" w14:paraId="00000168">
            <w:pPr>
              <w:tabs>
                <w:tab w:val="left" w:leader="none" w:pos="2055"/>
              </w:tabs>
              <w:rPr>
                <w:sz w:val="22"/>
                <w:szCs w:val="22"/>
              </w:rPr>
            </w:pPr>
            <w:r w:rsidDel="00000000" w:rsidR="00000000" w:rsidRPr="00000000">
              <w:rPr>
                <w:sz w:val="22"/>
                <w:szCs w:val="22"/>
                <w:rtl w:val="0"/>
              </w:rPr>
              <w:t xml:space="preserve">-</w:t>
            </w:r>
            <w:r w:rsidDel="00000000" w:rsidR="00000000" w:rsidRPr="00000000">
              <w:rPr>
                <w:rtl w:val="0"/>
              </w:rPr>
              <w:t xml:space="preserve"> </w:t>
            </w:r>
            <w:r w:rsidDel="00000000" w:rsidR="00000000" w:rsidRPr="00000000">
              <w:rPr>
                <w:sz w:val="22"/>
                <w:szCs w:val="22"/>
                <w:rtl w:val="0"/>
              </w:rPr>
              <w:t xml:space="preserve">Miroiu Adrian (2000), </w:t>
            </w:r>
            <w:r w:rsidDel="00000000" w:rsidR="00000000" w:rsidRPr="00000000">
              <w:rPr>
                <w:i w:val="1"/>
                <w:iCs w:val="1"/>
                <w:sz w:val="22"/>
                <w:szCs w:val="22"/>
                <w:rtl w:val="0"/>
              </w:rPr>
              <w:t xml:space="preserve">Introducere în Analiza Politicilor Publice</w:t>
            </w:r>
            <w:r w:rsidDel="00000000" w:rsidR="00000000" w:rsidRPr="00000000">
              <w:rPr>
                <w:sz w:val="22"/>
                <w:szCs w:val="22"/>
                <w:rtl w:val="0"/>
              </w:rPr>
              <w:t xml:space="preserve">,  capitolul 1 și  2</w:t>
            </w:r>
          </w:p>
          <w:p w:rsidR="00000000" w:rsidDel="00000000" w:rsidP="00000000" w:rsidRDefault="00000000" w:rsidRPr="00000000" w14:paraId="00000169">
            <w:pPr>
              <w:tabs>
                <w:tab w:val="left" w:leader="none" w:pos="2055"/>
              </w:tabs>
              <w:rPr>
                <w:sz w:val="22"/>
                <w:szCs w:val="22"/>
              </w:rPr>
            </w:pPr>
            <w:r w:rsidDel="00000000" w:rsidR="00000000" w:rsidRPr="00000000">
              <w:rPr>
                <w:sz w:val="22"/>
                <w:szCs w:val="22"/>
                <w:rtl w:val="0"/>
              </w:rPr>
              <w:t xml:space="preserve">-Todor A. ed, (2014) </w:t>
            </w:r>
            <w:r w:rsidDel="00000000" w:rsidR="00000000" w:rsidRPr="00000000">
              <w:rPr>
                <w:i w:val="1"/>
                <w:iCs w:val="1"/>
                <w:sz w:val="22"/>
                <w:szCs w:val="22"/>
                <w:rtl w:val="0"/>
              </w:rPr>
              <w:t xml:space="preserve">Analize de politici publice cu impact asupra mediului și dezvoltării durabile</w:t>
            </w:r>
            <w:r w:rsidDel="00000000" w:rsidR="00000000" w:rsidRPr="00000000">
              <w:rPr>
                <w:sz w:val="22"/>
                <w:szCs w:val="22"/>
                <w:rtl w:val="0"/>
              </w:rPr>
              <w:t xml:space="preserve">, Wolters Kluwer, București, capitolul 1. Accesibil la: </w:t>
            </w:r>
            <w:hyperlink r:id="rId7">
              <w:r w:rsidDel="00000000" w:rsidR="00000000" w:rsidRPr="00000000">
                <w:rPr>
                  <w:color w:val="bc5fbc"/>
                  <w:sz w:val="22"/>
                  <w:szCs w:val="22"/>
                  <w:u w:val="single"/>
                  <w:rtl w:val="0"/>
                </w:rPr>
                <w:t xml:space="preserve">https://www.researchgate.net/publication/275039465_Analize_de_politici_publice_cu_impact_asupra_mediului_si_dezvoltarii_durabile</w:t>
              </w:r>
            </w:hyperlink>
            <w:r w:rsidDel="00000000" w:rsidR="00000000" w:rsidRPr="00000000">
              <w:rPr>
                <w:rtl w:val="0"/>
              </w:rPr>
            </w:r>
          </w:p>
          <w:p w:rsidR="00000000" w:rsidDel="00000000" w:rsidP="00000000" w:rsidRDefault="00000000" w:rsidRPr="00000000" w14:paraId="0000016A">
            <w:pPr>
              <w:tabs>
                <w:tab w:val="left" w:leader="none" w:pos="2055"/>
              </w:tabs>
              <w:rPr>
                <w:sz w:val="22"/>
                <w:szCs w:val="22"/>
              </w:rPr>
            </w:pPr>
            <w:r w:rsidDel="00000000" w:rsidR="00000000" w:rsidRPr="00000000">
              <w:rPr>
                <w:sz w:val="22"/>
                <w:szCs w:val="22"/>
                <w:rtl w:val="0"/>
              </w:rPr>
              <w:t xml:space="preserve">-</w:t>
            </w:r>
            <w:r w:rsidDel="00000000" w:rsidR="00000000" w:rsidRPr="00000000">
              <w:rPr>
                <w:rtl w:val="0"/>
              </w:rPr>
              <w:t xml:space="preserve"> </w:t>
            </w:r>
            <w:r w:rsidDel="00000000" w:rsidR="00000000" w:rsidRPr="00000000">
              <w:rPr>
                <w:sz w:val="22"/>
                <w:szCs w:val="22"/>
                <w:rtl w:val="0"/>
              </w:rPr>
              <w:t xml:space="preserve">Miroiu Adrian (2000), </w:t>
            </w:r>
            <w:r w:rsidDel="00000000" w:rsidR="00000000" w:rsidRPr="00000000">
              <w:rPr>
                <w:i w:val="1"/>
                <w:iCs w:val="1"/>
                <w:sz w:val="22"/>
                <w:szCs w:val="22"/>
                <w:rtl w:val="0"/>
              </w:rPr>
              <w:t xml:space="preserve">Introducere în Analiza Politicilor Publice</w:t>
            </w:r>
            <w:r w:rsidDel="00000000" w:rsidR="00000000" w:rsidRPr="00000000">
              <w:rPr>
                <w:sz w:val="22"/>
                <w:szCs w:val="22"/>
                <w:rtl w:val="0"/>
              </w:rPr>
              <w:t xml:space="preserve">,  capitolul 3 și 4</w:t>
            </w:r>
          </w:p>
          <w:p w:rsidR="00000000" w:rsidDel="00000000" w:rsidP="00000000" w:rsidRDefault="00000000" w:rsidRPr="00000000" w14:paraId="0000016B">
            <w:pPr>
              <w:tabs>
                <w:tab w:val="left" w:leader="none" w:pos="2055"/>
              </w:tabs>
              <w:rPr>
                <w:sz w:val="22"/>
                <w:szCs w:val="22"/>
              </w:rPr>
            </w:pPr>
            <w:r w:rsidDel="00000000" w:rsidR="00000000" w:rsidRPr="00000000">
              <w:rPr>
                <w:sz w:val="22"/>
                <w:szCs w:val="22"/>
                <w:rtl w:val="0"/>
              </w:rPr>
              <w:t xml:space="preserve">- Ghid privind elaborarea, implementarea şi evaluarea politicilor publice la nivel central</w:t>
            </w:r>
          </w:p>
          <w:p w:rsidR="00000000" w:rsidDel="00000000" w:rsidP="00000000" w:rsidRDefault="00000000" w:rsidRPr="00000000" w14:paraId="0000016C">
            <w:pPr>
              <w:tabs>
                <w:tab w:val="left" w:leader="none" w:pos="2055"/>
              </w:tabs>
              <w:rPr>
                <w:sz w:val="22"/>
                <w:szCs w:val="22"/>
              </w:rPr>
            </w:pPr>
            <w:r w:rsidDel="00000000" w:rsidR="00000000" w:rsidRPr="00000000">
              <w:rPr>
                <w:sz w:val="22"/>
                <w:szCs w:val="22"/>
                <w:rtl w:val="0"/>
              </w:rPr>
              <w:t xml:space="preserve">- Briggs S., Petersone B., Smits K. (2006), </w:t>
            </w:r>
            <w:r w:rsidDel="00000000" w:rsidR="00000000" w:rsidRPr="00000000">
              <w:rPr>
                <w:i w:val="1"/>
                <w:iCs w:val="1"/>
                <w:sz w:val="22"/>
                <w:szCs w:val="22"/>
                <w:rtl w:val="0"/>
              </w:rPr>
              <w:t xml:space="preserve">Manual de metode folosite în planificarea politicilor publice și evaluarea impactului</w:t>
            </w:r>
            <w:r w:rsidDel="00000000" w:rsidR="00000000" w:rsidRPr="00000000">
              <w:rPr>
                <w:sz w:val="22"/>
                <w:szCs w:val="22"/>
                <w:rtl w:val="0"/>
              </w:rPr>
              <w:t xml:space="preserve">.</w:t>
            </w:r>
          </w:p>
          <w:p w:rsidR="00000000" w:rsidDel="00000000" w:rsidP="00000000" w:rsidRDefault="00000000" w:rsidRPr="00000000" w14:paraId="0000016D">
            <w:pPr>
              <w:tabs>
                <w:tab w:val="left" w:leader="none" w:pos="2055"/>
              </w:tabs>
              <w:rPr>
                <w:i w:val="1"/>
                <w:iCs w:val="1"/>
                <w:sz w:val="22"/>
                <w:szCs w:val="22"/>
              </w:rPr>
            </w:pPr>
            <w:r w:rsidDel="00000000" w:rsidR="00000000" w:rsidRPr="00000000">
              <w:rPr>
                <w:sz w:val="22"/>
                <w:szCs w:val="22"/>
                <w:rtl w:val="0"/>
              </w:rPr>
              <w:t xml:space="preserve">- </w:t>
            </w:r>
            <w:r w:rsidDel="00000000" w:rsidR="00000000" w:rsidRPr="00000000">
              <w:rPr>
                <w:i w:val="1"/>
                <w:iCs w:val="1"/>
                <w:sz w:val="22"/>
                <w:szCs w:val="22"/>
                <w:rtl w:val="0"/>
              </w:rPr>
              <w:t xml:space="preserve">HG561_2009_Elaborare_Politici_Publice</w:t>
            </w:r>
          </w:p>
          <w:p w:rsidR="00000000" w:rsidDel="00000000" w:rsidP="00000000" w:rsidRDefault="00000000" w:rsidRPr="00000000" w14:paraId="0000016E">
            <w:pPr>
              <w:tabs>
                <w:tab w:val="left" w:leader="none" w:pos="2055"/>
              </w:tabs>
              <w:rPr>
                <w:i w:val="1"/>
                <w:iCs w:val="1"/>
                <w:sz w:val="22"/>
                <w:szCs w:val="22"/>
              </w:rPr>
            </w:pPr>
            <w:r w:rsidDel="00000000" w:rsidR="00000000" w:rsidRPr="00000000">
              <w:rPr>
                <w:i w:val="1"/>
                <w:iCs w:val="1"/>
                <w:sz w:val="22"/>
                <w:szCs w:val="22"/>
                <w:rtl w:val="0"/>
              </w:rPr>
              <w:t xml:space="preserve">- Fisa de politici publice - fond de mediu  </w:t>
            </w:r>
          </w:p>
          <w:p w:rsidR="00000000" w:rsidDel="00000000" w:rsidP="00000000" w:rsidRDefault="00000000" w:rsidRPr="00000000" w14:paraId="0000016F">
            <w:pPr>
              <w:tabs>
                <w:tab w:val="left" w:leader="none" w:pos="2055"/>
              </w:tabs>
              <w:rPr>
                <w:sz w:val="22"/>
                <w:szCs w:val="22"/>
              </w:rPr>
            </w:pPr>
            <w:r w:rsidDel="00000000" w:rsidR="00000000" w:rsidRPr="00000000">
              <w:rPr>
                <w:sz w:val="22"/>
                <w:szCs w:val="22"/>
                <w:rtl w:val="0"/>
              </w:rPr>
              <w:t xml:space="preserve">- Hogwood Brian W. și Gunn Lewis A. (2000), </w:t>
            </w:r>
            <w:r w:rsidDel="00000000" w:rsidR="00000000" w:rsidRPr="00000000">
              <w:rPr>
                <w:i w:val="1"/>
                <w:iCs w:val="1"/>
                <w:sz w:val="22"/>
                <w:szCs w:val="22"/>
                <w:rtl w:val="0"/>
              </w:rPr>
              <w:t xml:space="preserve">Introducere în politicile publice</w:t>
            </w:r>
            <w:r w:rsidDel="00000000" w:rsidR="00000000" w:rsidRPr="00000000">
              <w:rPr>
                <w:sz w:val="22"/>
                <w:szCs w:val="22"/>
                <w:rtl w:val="0"/>
              </w:rPr>
              <w:t xml:space="preserve">, Editura Trei, Bucureşti, pp. 211 – 236 </w:t>
            </w:r>
          </w:p>
          <w:p w:rsidR="00000000" w:rsidDel="00000000" w:rsidP="00000000" w:rsidRDefault="00000000" w:rsidRPr="00000000" w14:paraId="00000170">
            <w:pPr>
              <w:tabs>
                <w:tab w:val="left" w:leader="none" w:pos="2055"/>
              </w:tabs>
              <w:rPr>
                <w:sz w:val="22"/>
                <w:szCs w:val="22"/>
              </w:rPr>
            </w:pPr>
            <w:r w:rsidDel="00000000" w:rsidR="00000000" w:rsidRPr="00000000">
              <w:rPr>
                <w:sz w:val="22"/>
                <w:szCs w:val="22"/>
                <w:rtl w:val="0"/>
              </w:rPr>
              <w:t xml:space="preserve">- https://www.academia.edu/18073099/Manual_de_proceduri_privind_procesul_de_luare_a_deciziilor_si_elaborarea_politicilor_publice</w:t>
            </w:r>
          </w:p>
          <w:p w:rsidR="00000000" w:rsidDel="00000000" w:rsidP="00000000" w:rsidRDefault="00000000" w:rsidRPr="00000000" w14:paraId="00000171">
            <w:pPr>
              <w:tabs>
                <w:tab w:val="left" w:leader="none" w:pos="2055"/>
              </w:tabs>
              <w:rPr>
                <w:sz w:val="22"/>
                <w:szCs w:val="22"/>
              </w:rPr>
            </w:pPr>
            <w:r w:rsidDel="00000000" w:rsidR="00000000" w:rsidRPr="00000000">
              <w:rPr>
                <w:sz w:val="22"/>
                <w:szCs w:val="22"/>
                <w:rtl w:val="0"/>
              </w:rPr>
              <w:t xml:space="preserve">- Todor A. , (2018) </w:t>
            </w:r>
            <w:r w:rsidDel="00000000" w:rsidR="00000000" w:rsidRPr="00000000">
              <w:rPr>
                <w:i w:val="1"/>
                <w:iCs w:val="1"/>
                <w:sz w:val="22"/>
                <w:szCs w:val="22"/>
                <w:rtl w:val="0"/>
              </w:rPr>
              <w:t xml:space="preserve">Willing to Pay? The Politics of Engendering Faith in the Post-Communist Romanian Tax System, In book: The Leap of Faith: The Fiscal Foundations of Successful Government in Europe and America</w:t>
            </w:r>
            <w:r w:rsidDel="00000000" w:rsidR="00000000" w:rsidRPr="00000000">
              <w:rPr>
                <w:sz w:val="22"/>
                <w:szCs w:val="22"/>
                <w:rtl w:val="0"/>
              </w:rPr>
              <w:t xml:space="preserve">, Publisher: Oxford University Press: https://www.researchgate.net/publication/327982324_Willing_to_Pay_The_Politics_of_Engendering_Faith_in_the_Post-Communist_Romanian_Tax_System</w:t>
            </w:r>
          </w:p>
          <w:p w:rsidR="00000000" w:rsidDel="00000000" w:rsidP="00000000" w:rsidRDefault="00000000" w:rsidRPr="00000000" w14:paraId="00000172">
            <w:pPr>
              <w:tabs>
                <w:tab w:val="left" w:leader="none" w:pos="2055"/>
              </w:tabs>
              <w:rPr>
                <w:sz w:val="22"/>
                <w:szCs w:val="22"/>
              </w:rPr>
            </w:pPr>
            <w:r w:rsidDel="00000000" w:rsidR="00000000" w:rsidRPr="00000000">
              <w:rPr>
                <w:sz w:val="22"/>
                <w:szCs w:val="22"/>
                <w:rtl w:val="0"/>
              </w:rPr>
              <w:t xml:space="preserve">- Cerkez, Mirela (2012), I.3. </w:t>
            </w:r>
            <w:r w:rsidDel="00000000" w:rsidR="00000000" w:rsidRPr="00000000">
              <w:rPr>
                <w:i w:val="1"/>
                <w:iCs w:val="1"/>
                <w:sz w:val="22"/>
                <w:szCs w:val="22"/>
                <w:rtl w:val="0"/>
              </w:rPr>
              <w:t xml:space="preserve">Evoluția teoriei și practicii evaluării, în Politicile publice: succes sau eșec? Un ghid al modelelor de evaluare</w:t>
            </w:r>
            <w:r w:rsidDel="00000000" w:rsidR="00000000" w:rsidRPr="00000000">
              <w:rPr>
                <w:sz w:val="22"/>
                <w:szCs w:val="22"/>
                <w:rtl w:val="0"/>
              </w:rPr>
              <w:t xml:space="preserve">, editura Institutul European, Iaşi - documentul pus la dispoziția studenților are altă paginație decât volumul</w:t>
            </w:r>
          </w:p>
          <w:p w:rsidR="00000000" w:rsidDel="00000000" w:rsidP="00000000" w:rsidRDefault="00000000" w:rsidRPr="00000000" w14:paraId="00000173">
            <w:pPr>
              <w:tabs>
                <w:tab w:val="left" w:leader="none" w:pos="2055"/>
              </w:tabs>
              <w:rPr>
                <w:sz w:val="22"/>
                <w:szCs w:val="22"/>
              </w:rPr>
            </w:pPr>
            <w:r w:rsidDel="00000000" w:rsidR="00000000" w:rsidRPr="00000000">
              <w:rPr>
                <w:sz w:val="22"/>
                <w:szCs w:val="22"/>
                <w:rtl w:val="0"/>
              </w:rPr>
              <w:t xml:space="preserve">- Todor A. ed, (2014) </w:t>
            </w:r>
            <w:r w:rsidDel="00000000" w:rsidR="00000000" w:rsidRPr="00000000">
              <w:rPr>
                <w:i w:val="1"/>
                <w:iCs w:val="1"/>
                <w:sz w:val="22"/>
                <w:szCs w:val="22"/>
                <w:rtl w:val="0"/>
              </w:rPr>
              <w:t xml:space="preserve">Analize de politici publice cu impact asupra mediului și dezvoltării durabile</w:t>
            </w:r>
            <w:r w:rsidDel="00000000" w:rsidR="00000000" w:rsidRPr="00000000">
              <w:rPr>
                <w:sz w:val="22"/>
                <w:szCs w:val="22"/>
                <w:rtl w:val="0"/>
              </w:rPr>
              <w:t xml:space="preserve">, Wolters Kluwer, București, capitolele 2-7. Accesibil la: https://www.researchgate.net/publication/275039465_Analize_de_politici_publice_cu_impact_asupra_mediului_si_dezvoltarii_durabile</w:t>
            </w:r>
          </w:p>
          <w:p w:rsidR="00000000" w:rsidDel="00000000" w:rsidP="00000000" w:rsidRDefault="00000000" w:rsidRPr="00000000" w14:paraId="00000174">
            <w:pPr>
              <w:tabs>
                <w:tab w:val="left" w:leader="none" w:pos="2055"/>
              </w:tabs>
              <w:rPr>
                <w:sz w:val="22"/>
                <w:szCs w:val="22"/>
              </w:rPr>
            </w:pPr>
            <w:r w:rsidDel="00000000" w:rsidR="00000000" w:rsidRPr="00000000">
              <w:rPr>
                <w:sz w:val="22"/>
                <w:szCs w:val="22"/>
                <w:rtl w:val="0"/>
              </w:rPr>
              <w:t xml:space="preserve">- Todor A. , (2018), </w:t>
            </w:r>
            <w:r w:rsidDel="00000000" w:rsidR="00000000" w:rsidRPr="00000000">
              <w:rPr>
                <w:i w:val="1"/>
                <w:iCs w:val="1"/>
                <w:sz w:val="22"/>
                <w:szCs w:val="22"/>
                <w:rtl w:val="0"/>
              </w:rPr>
              <w:t xml:space="preserve">Willing to pay tos ave the planet?, PLOS ONE</w:t>
            </w:r>
            <w:r w:rsidDel="00000000" w:rsidR="00000000" w:rsidRPr="00000000">
              <w:rPr>
                <w:sz w:val="22"/>
                <w:szCs w:val="22"/>
                <w:rtl w:val="0"/>
              </w:rPr>
              <w:t xml:space="preserve"> </w:t>
            </w:r>
            <w:hyperlink r:id="rId8">
              <w:r w:rsidDel="00000000" w:rsidR="00000000" w:rsidRPr="00000000">
                <w:rPr>
                  <w:color w:val="bc5fbc"/>
                  <w:sz w:val="22"/>
                  <w:szCs w:val="22"/>
                  <w:u w:val="single"/>
                  <w:rtl w:val="0"/>
                </w:rPr>
                <w:t xml:space="preserve">https://www.researchgate.net/publication/329293068_Willing_to_pay_to_save_the_planet_Evaluating_support_for_increased_spending_on_sustainable_development_and_environmentally_friendly_policies_in_five_countries</w:t>
              </w:r>
            </w:hyperlink>
            <w:r w:rsidDel="00000000" w:rsidR="00000000" w:rsidRPr="00000000">
              <w:rPr>
                <w:rtl w:val="0"/>
              </w:rPr>
            </w:r>
          </w:p>
          <w:p w:rsidR="00000000" w:rsidDel="00000000" w:rsidP="00000000" w:rsidRDefault="00000000" w:rsidRPr="00000000" w14:paraId="00000175">
            <w:pPr>
              <w:tabs>
                <w:tab w:val="left" w:leader="none" w:pos="2055"/>
              </w:tabs>
              <w:rPr>
                <w:sz w:val="22"/>
                <w:szCs w:val="22"/>
              </w:rPr>
            </w:pPr>
            <w:r w:rsidDel="00000000" w:rsidR="00000000" w:rsidRPr="00000000">
              <w:rPr>
                <w:sz w:val="22"/>
                <w:szCs w:val="22"/>
                <w:rtl w:val="0"/>
              </w:rPr>
              <w:t xml:space="preserve">- Bustelo, Maria (2003), </w:t>
            </w:r>
            <w:r w:rsidDel="00000000" w:rsidR="00000000" w:rsidRPr="00000000">
              <w:rPr>
                <w:i w:val="1"/>
                <w:iCs w:val="1"/>
                <w:sz w:val="22"/>
                <w:szCs w:val="22"/>
                <w:rtl w:val="0"/>
              </w:rPr>
              <w:t xml:space="preserve">“Evaluation of Gender Mainstreaming,</w:t>
            </w:r>
            <w:r w:rsidDel="00000000" w:rsidR="00000000" w:rsidRPr="00000000">
              <w:rPr>
                <w:sz w:val="22"/>
                <w:szCs w:val="22"/>
                <w:rtl w:val="0"/>
              </w:rPr>
              <w:t xml:space="preserve">” Evaluarion Vol 9(4) 383-403 </w:t>
            </w:r>
          </w:p>
          <w:p w:rsidR="00000000" w:rsidDel="00000000" w:rsidP="00000000" w:rsidRDefault="00000000" w:rsidRPr="00000000" w14:paraId="00000176">
            <w:pPr>
              <w:tabs>
                <w:tab w:val="left" w:leader="none" w:pos="2055"/>
              </w:tabs>
              <w:rPr>
                <w:sz w:val="22"/>
                <w:szCs w:val="22"/>
              </w:rPr>
            </w:pPr>
            <w:r w:rsidDel="00000000" w:rsidR="00000000" w:rsidRPr="00000000">
              <w:rPr>
                <w:sz w:val="22"/>
                <w:szCs w:val="22"/>
                <w:rtl w:val="0"/>
              </w:rPr>
              <w:t xml:space="preserve">- Verloo, Mieke (2006), “Mainstreaming gender equality in Europe. A critical frame analysis approach,“ </w:t>
            </w:r>
            <w:r w:rsidDel="00000000" w:rsidR="00000000" w:rsidRPr="00000000">
              <w:rPr>
                <w:i w:val="1"/>
                <w:iCs w:val="1"/>
                <w:sz w:val="22"/>
                <w:szCs w:val="22"/>
                <w:rtl w:val="0"/>
              </w:rPr>
              <w:t xml:space="preserve">The Greek Review of Social Research</w:t>
            </w:r>
            <w:r w:rsidDel="00000000" w:rsidR="00000000" w:rsidRPr="00000000">
              <w:rPr>
                <w:sz w:val="22"/>
                <w:szCs w:val="22"/>
                <w:rtl w:val="0"/>
              </w:rPr>
              <w:t xml:space="preserve">, 117, 11-34.</w:t>
            </w:r>
          </w:p>
          <w:p w:rsidR="00000000" w:rsidDel="00000000" w:rsidP="00000000" w:rsidRDefault="00000000" w:rsidRPr="00000000" w14:paraId="00000177">
            <w:pPr>
              <w:tabs>
                <w:tab w:val="left" w:leader="none" w:pos="2055"/>
              </w:tabs>
              <w:rPr>
                <w:sz w:val="22"/>
                <w:szCs w:val="22"/>
              </w:rPr>
            </w:pPr>
            <w:r w:rsidDel="00000000" w:rsidR="00000000" w:rsidRPr="00000000">
              <w:rPr>
                <w:sz w:val="22"/>
                <w:szCs w:val="22"/>
                <w:rtl w:val="0"/>
              </w:rPr>
              <w:t xml:space="preserve">-https://www.researchgate.net/publication/331198970_Selectia_candidatilor_si_implicarea_femeilor_in_viata_politica_Studiu_de_caz_Alegerile_interne_din_PSD_2004</w:t>
            </w:r>
          </w:p>
          <w:p w:rsidR="00000000" w:rsidDel="00000000" w:rsidP="00000000" w:rsidRDefault="00000000" w:rsidRPr="00000000" w14:paraId="00000178">
            <w:pPr>
              <w:tabs>
                <w:tab w:val="left" w:leader="none" w:pos="2055"/>
              </w:tabs>
              <w:rPr>
                <w:sz w:val="22"/>
                <w:szCs w:val="22"/>
              </w:rPr>
            </w:pPr>
            <w:r w:rsidDel="00000000" w:rsidR="00000000" w:rsidRPr="00000000">
              <w:rPr>
                <w:rtl w:val="0"/>
              </w:rPr>
            </w:r>
          </w:p>
          <w:p w:rsidR="00000000" w:rsidDel="00000000" w:rsidP="00000000" w:rsidRDefault="00000000" w:rsidRPr="00000000" w14:paraId="00000179">
            <w:pPr>
              <w:tabs>
                <w:tab w:val="left" w:leader="none" w:pos="2055"/>
              </w:tabs>
              <w:rPr>
                <w:sz w:val="22"/>
                <w:szCs w:val="22"/>
              </w:rPr>
            </w:pPr>
            <w:r w:rsidDel="00000000" w:rsidR="00000000" w:rsidRPr="00000000">
              <w:rPr>
                <w:sz w:val="22"/>
                <w:szCs w:val="22"/>
                <w:rtl w:val="0"/>
              </w:rPr>
              <w:t xml:space="preserve">Bibliografie recomandată:</w:t>
            </w:r>
          </w:p>
          <w:p w:rsidR="00000000" w:rsidDel="00000000" w:rsidP="00000000" w:rsidRDefault="00000000" w:rsidRPr="00000000" w14:paraId="0000017A">
            <w:pPr>
              <w:tabs>
                <w:tab w:val="left" w:leader="none" w:pos="2055"/>
              </w:tabs>
              <w:rPr>
                <w:sz w:val="22"/>
                <w:szCs w:val="22"/>
              </w:rPr>
            </w:pPr>
            <w:r w:rsidDel="00000000" w:rsidR="00000000" w:rsidRPr="00000000">
              <w:rPr>
                <w:sz w:val="22"/>
                <w:szCs w:val="22"/>
                <w:rtl w:val="0"/>
              </w:rPr>
              <w:t xml:space="preserve">-</w:t>
            </w:r>
          </w:p>
          <w:p w:rsidR="00000000" w:rsidDel="00000000" w:rsidP="00000000" w:rsidRDefault="00000000" w:rsidRPr="00000000" w14:paraId="0000017B">
            <w:pPr>
              <w:tabs>
                <w:tab w:val="left" w:leader="none" w:pos="2055"/>
              </w:tabs>
              <w:rPr>
                <w:sz w:val="22"/>
                <w:szCs w:val="22"/>
              </w:rPr>
            </w:pPr>
            <w:r w:rsidDel="00000000" w:rsidR="00000000" w:rsidRPr="00000000">
              <w:rPr>
                <w:rtl w:val="0"/>
              </w:rPr>
            </w:r>
          </w:p>
        </w:tc>
      </w:tr>
    </w:tbl>
    <w:p w:rsidR="00000000" w:rsidDel="00000000" w:rsidP="00000000" w:rsidRDefault="00000000" w:rsidRPr="00000000" w14:paraId="0000017F">
      <w:pPr>
        <w:rPr>
          <w:sz w:val="20"/>
          <w:szCs w:val="20"/>
        </w:rPr>
      </w:pPr>
      <w:r w:rsidDel="00000000" w:rsidR="00000000" w:rsidRPr="00000000">
        <w:rPr>
          <w:rtl w:val="0"/>
        </w:rPr>
      </w:r>
    </w:p>
    <w:tbl>
      <w:tblPr>
        <w:tblStyle w:val="Table8"/>
        <w:tblpPr w:leftFromText="180" w:rightFromText="180" w:topFromText="0" w:bottomFromText="0" w:vertAnchor="text" w:horzAnchor="text" w:tblpX="0" w:tblpY="132"/>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28"/>
        <w:tblGridChange w:id="0">
          <w:tblGrid>
            <w:gridCol w:w="9828"/>
          </w:tblGrid>
        </w:tblGridChange>
      </w:tblGrid>
      <w:tr>
        <w:trPr>
          <w:cantSplit w:val="0"/>
          <w:trHeight w:val="169" w:hRule="atLeast"/>
          <w:tblHeader w:val="0"/>
        </w:trPr>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80">
            <w:pPr>
              <w:rPr>
                <w:b w:val="1"/>
                <w:bCs w:val="1"/>
                <w:sz w:val="20"/>
                <w:szCs w:val="20"/>
              </w:rPr>
            </w:pPr>
            <w:r w:rsidDel="00000000" w:rsidR="00000000" w:rsidRPr="00000000">
              <w:rPr>
                <w:b w:val="1"/>
                <w:bCs w:val="1"/>
                <w:sz w:val="20"/>
                <w:szCs w:val="20"/>
                <w:rtl w:val="0"/>
              </w:rPr>
              <w:t xml:space="preserve">Coroborarea conţinuturilor disciplinei cu aşteptările reprezentanţilor comunităţii epistemice, asociaţiilor profesionale şi angajatori reprezentativi din domeniul aferent programului</w:t>
            </w:r>
          </w:p>
        </w:tc>
      </w:tr>
      <w:tr>
        <w:trPr>
          <w:cantSplit w:val="0"/>
          <w:trHeight w:val="4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1">
            <w:pPr>
              <w:numPr>
                <w:ilvl w:val="0"/>
                <w:numId w:val="4"/>
              </w:numPr>
              <w:ind w:left="720" w:hanging="360"/>
              <w:jc w:val="both"/>
              <w:rPr>
                <w:sz w:val="20"/>
                <w:szCs w:val="20"/>
              </w:rPr>
            </w:pPr>
            <w:r w:rsidDel="00000000" w:rsidR="00000000" w:rsidRPr="00000000">
              <w:rPr>
                <w:sz w:val="20"/>
                <w:szCs w:val="20"/>
                <w:rtl w:val="0"/>
              </w:rPr>
              <w:t xml:space="preserve">Problematica tratată la curs este centrată pe analiza politicilor și problemelor din societatea românească contemporană, abordarea fiind înalt aplicativă, tocmai pentru ca să poată fi formate la studenți abilități și mecanisme performante de analiză, interpretare și înțelegere a fenomenelor și proceselor legate de funcționare politicilor publice din România. Seminarul prin textele analizate și comentate urmărește tratarea și înțelegerea aspectelor teoretice prezente în diverse lucrări de specialitate. </w:t>
            </w:r>
          </w:p>
        </w:tc>
      </w:tr>
    </w:tbl>
    <w:p w:rsidR="00000000" w:rsidDel="00000000" w:rsidP="00000000" w:rsidRDefault="00000000" w:rsidRPr="00000000" w14:paraId="00000182">
      <w:pPr>
        <w:rPr>
          <w:sz w:val="20"/>
          <w:szCs w:val="20"/>
        </w:rPr>
      </w:pPr>
      <w:r w:rsidDel="00000000" w:rsidR="00000000" w:rsidRPr="00000000">
        <w:rPr>
          <w:rtl w:val="0"/>
        </w:rPr>
      </w:r>
    </w:p>
    <w:tbl>
      <w:tblPr>
        <w:tblStyle w:val="Table9"/>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8"/>
        <w:gridCol w:w="3265"/>
        <w:gridCol w:w="2302"/>
        <w:gridCol w:w="2173"/>
        <w:tblGridChange w:id="0">
          <w:tblGrid>
            <w:gridCol w:w="2088"/>
            <w:gridCol w:w="3265"/>
            <w:gridCol w:w="2302"/>
            <w:gridCol w:w="2173"/>
          </w:tblGrid>
        </w:tblGridChange>
      </w:tblGrid>
      <w:tr>
        <w:trPr>
          <w:cantSplit w:val="0"/>
          <w:trHeight w:val="232" w:hRule="atLeast"/>
          <w:tblHeader w:val="0"/>
        </w:trPr>
        <w:tc>
          <w:tcPr>
            <w:gridSpan w:val="4"/>
            <w:tcBorders>
              <w:top w:color="000000" w:space="0" w:sz="0" w:val="nil"/>
              <w:left w:color="000000" w:space="0" w:sz="0" w:val="nil"/>
              <w:bottom w:color="000000" w:space="0" w:sz="4" w:val="single"/>
              <w:right w:color="000000" w:space="0" w:sz="0" w:val="nil"/>
            </w:tcBorders>
            <w:shd w:fill="ffffff" w:val="clear"/>
          </w:tcPr>
          <w:p w:rsidR="00000000" w:rsidDel="00000000" w:rsidP="00000000" w:rsidRDefault="00000000" w:rsidRPr="00000000" w14:paraId="00000183">
            <w:pPr>
              <w:rPr>
                <w:b w:val="1"/>
                <w:bCs w:val="1"/>
                <w:sz w:val="20"/>
                <w:szCs w:val="20"/>
              </w:rPr>
            </w:pPr>
            <w:r w:rsidDel="00000000" w:rsidR="00000000" w:rsidRPr="00000000">
              <w:rPr>
                <w:b w:val="1"/>
                <w:bCs w:val="1"/>
                <w:sz w:val="20"/>
                <w:szCs w:val="20"/>
                <w:rtl w:val="0"/>
              </w:rPr>
              <w:t xml:space="preserve">Evaluare</w:t>
            </w:r>
          </w:p>
        </w:tc>
      </w:tr>
      <w:tr>
        <w:trPr>
          <w:cantSplit w:val="0"/>
          <w:trHeight w:val="19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7">
            <w:pPr>
              <w:jc w:val="center"/>
              <w:rPr>
                <w:sz w:val="20"/>
                <w:szCs w:val="20"/>
              </w:rPr>
            </w:pPr>
            <w:r w:rsidDel="00000000" w:rsidR="00000000" w:rsidRPr="00000000">
              <w:rPr>
                <w:sz w:val="20"/>
                <w:szCs w:val="20"/>
                <w:rtl w:val="0"/>
              </w:rPr>
              <w:t xml:space="preserve">Tip activitate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8">
            <w:pPr>
              <w:jc w:val="center"/>
              <w:rPr>
                <w:sz w:val="20"/>
                <w:szCs w:val="20"/>
              </w:rPr>
            </w:pPr>
            <w:r w:rsidDel="00000000" w:rsidR="00000000" w:rsidRPr="00000000">
              <w:rPr>
                <w:sz w:val="20"/>
                <w:szCs w:val="20"/>
                <w:rtl w:val="0"/>
              </w:rPr>
              <w:t xml:space="preserve">Criterii de evaluare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9">
            <w:pPr>
              <w:jc w:val="center"/>
              <w:rPr>
                <w:sz w:val="20"/>
                <w:szCs w:val="20"/>
              </w:rPr>
            </w:pPr>
            <w:r w:rsidDel="00000000" w:rsidR="00000000" w:rsidRPr="00000000">
              <w:rPr>
                <w:sz w:val="20"/>
                <w:szCs w:val="20"/>
                <w:rtl w:val="0"/>
              </w:rPr>
              <w:t xml:space="preserve">Metode de evaluare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A">
            <w:pPr>
              <w:jc w:val="center"/>
              <w:rPr>
                <w:sz w:val="20"/>
                <w:szCs w:val="20"/>
              </w:rPr>
            </w:pPr>
            <w:r w:rsidDel="00000000" w:rsidR="00000000" w:rsidRPr="00000000">
              <w:rPr>
                <w:sz w:val="20"/>
                <w:szCs w:val="20"/>
                <w:rtl w:val="0"/>
              </w:rPr>
              <w:t xml:space="preserve">Pondere din nota finală</w:t>
            </w:r>
          </w:p>
        </w:tc>
      </w:tr>
      <w:tr>
        <w:trPr>
          <w:cantSplit w:val="0"/>
          <w:trHeight w:val="19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B">
            <w:pPr>
              <w:rPr>
                <w:sz w:val="20"/>
                <w:szCs w:val="20"/>
              </w:rPr>
            </w:pPr>
            <w:r w:rsidDel="00000000" w:rsidR="00000000" w:rsidRPr="00000000">
              <w:rPr>
                <w:sz w:val="20"/>
                <w:szCs w:val="20"/>
                <w:rtl w:val="0"/>
              </w:rPr>
              <w:t xml:space="preserve">Curs</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8C">
            <w:pP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8D">
            <w:pPr>
              <w:rPr>
                <w:sz w:val="20"/>
                <w:szCs w:val="20"/>
              </w:rPr>
            </w:pPr>
            <w:r w:rsidDel="00000000" w:rsidR="00000000" w:rsidRPr="00000000">
              <w:rPr>
                <w:sz w:val="20"/>
                <w:szCs w:val="20"/>
                <w:rtl w:val="0"/>
              </w:rPr>
              <w:t xml:space="preserve">Examen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8E">
            <w:pPr>
              <w:rPr>
                <w:sz w:val="20"/>
                <w:szCs w:val="20"/>
              </w:rPr>
            </w:pPr>
            <w:r w:rsidDel="00000000" w:rsidR="00000000" w:rsidRPr="00000000">
              <w:rPr>
                <w:sz w:val="20"/>
                <w:szCs w:val="20"/>
                <w:rtl w:val="0"/>
              </w:rPr>
              <w:t xml:space="preserve">60%</w:t>
            </w:r>
          </w:p>
        </w:tc>
      </w:tr>
      <w:tr>
        <w:trPr>
          <w:cantSplit w:val="0"/>
          <w:trHeight w:val="19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F">
            <w:pPr>
              <w:rPr>
                <w:sz w:val="20"/>
                <w:szCs w:val="20"/>
              </w:rPr>
            </w:pPr>
            <w:r w:rsidDel="00000000" w:rsidR="00000000" w:rsidRPr="00000000">
              <w:rPr>
                <w:sz w:val="20"/>
                <w:szCs w:val="20"/>
                <w:rtl w:val="0"/>
              </w:rPr>
              <w:t xml:space="preserve">Seminar/laborator</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90">
            <w:pPr>
              <w:rPr>
                <w:sz w:val="20"/>
                <w:szCs w:val="20"/>
              </w:rPr>
            </w:pPr>
            <w:r w:rsidDel="00000000" w:rsidR="00000000" w:rsidRPr="00000000">
              <w:rPr>
                <w:sz w:val="20"/>
                <w:szCs w:val="20"/>
                <w:rtl w:val="0"/>
              </w:rPr>
              <w:t xml:space="preserve">- Realizarea unei prezentări și participarea activă (bazată pe parcurgerea în prealabil a bibliografiei,  consistentă, critică) 10%</w:t>
            </w:r>
          </w:p>
          <w:p w:rsidR="00000000" w:rsidDel="00000000" w:rsidP="00000000" w:rsidRDefault="00000000" w:rsidRPr="00000000" w14:paraId="00000191">
            <w:pPr>
              <w:rPr>
                <w:sz w:val="20"/>
                <w:szCs w:val="20"/>
              </w:rPr>
            </w:pPr>
            <w:r w:rsidDel="00000000" w:rsidR="00000000" w:rsidRPr="00000000">
              <w:rPr>
                <w:sz w:val="20"/>
                <w:szCs w:val="20"/>
                <w:rtl w:val="0"/>
              </w:rPr>
              <w:t xml:space="preserve">- Realizarea unui proiect de seminar 15%</w:t>
            </w:r>
          </w:p>
          <w:p w:rsidR="00000000" w:rsidDel="00000000" w:rsidP="00000000" w:rsidRDefault="00000000" w:rsidRPr="00000000" w14:paraId="00000192">
            <w:pPr>
              <w:rPr>
                <w:sz w:val="20"/>
                <w:szCs w:val="20"/>
              </w:rPr>
            </w:pPr>
            <w:r w:rsidDel="00000000" w:rsidR="00000000" w:rsidRPr="00000000">
              <w:rPr>
                <w:sz w:val="20"/>
                <w:szCs w:val="20"/>
                <w:rtl w:val="0"/>
              </w:rPr>
              <w:t xml:space="preserve">- Punctajul obtinut la test 15%</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93">
            <w:pPr>
              <w:rPr>
                <w:sz w:val="20"/>
                <w:szCs w:val="20"/>
              </w:rPr>
            </w:pPr>
            <w:r w:rsidDel="00000000" w:rsidR="00000000" w:rsidRPr="00000000">
              <w:rPr>
                <w:sz w:val="20"/>
                <w:szCs w:val="20"/>
                <w:rtl w:val="0"/>
              </w:rPr>
              <w:t xml:space="preserve">Evaluare sumativă</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94">
            <w:pPr>
              <w:rPr>
                <w:sz w:val="20"/>
                <w:szCs w:val="20"/>
              </w:rPr>
            </w:pPr>
            <w:r w:rsidDel="00000000" w:rsidR="00000000" w:rsidRPr="00000000">
              <w:rPr>
                <w:sz w:val="20"/>
                <w:szCs w:val="20"/>
                <w:rtl w:val="0"/>
              </w:rPr>
              <w:t xml:space="preserve">40%</w:t>
            </w:r>
          </w:p>
        </w:tc>
      </w:tr>
      <w:tr>
        <w:trPr>
          <w:cantSplit w:val="0"/>
          <w:trHeight w:val="170"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95">
            <w:pPr>
              <w:rPr>
                <w:sz w:val="20"/>
                <w:szCs w:val="20"/>
              </w:rPr>
            </w:pPr>
            <w:r w:rsidDel="00000000" w:rsidR="00000000" w:rsidRPr="00000000">
              <w:rPr>
                <w:sz w:val="20"/>
                <w:szCs w:val="20"/>
                <w:rtl w:val="0"/>
              </w:rPr>
              <w:t xml:space="preserve">Standard minim de performanţă</w:t>
            </w:r>
          </w:p>
        </w:tc>
      </w:tr>
      <w:tr>
        <w:trPr>
          <w:cantSplit w:val="0"/>
          <w:trHeight w:val="70"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99">
            <w:pPr>
              <w:numPr>
                <w:ilvl w:val="0"/>
                <w:numId w:val="4"/>
              </w:numPr>
              <w:ind w:left="720" w:hanging="360"/>
              <w:rPr>
                <w:sz w:val="20"/>
                <w:szCs w:val="20"/>
              </w:rPr>
            </w:pPr>
            <w:r w:rsidDel="00000000" w:rsidR="00000000" w:rsidRPr="00000000">
              <w:rPr>
                <w:sz w:val="20"/>
                <w:szCs w:val="20"/>
                <w:rtl w:val="0"/>
              </w:rPr>
              <w:t xml:space="preserve">Minim 5 din 10 puncte la seminar</w:t>
            </w:r>
          </w:p>
          <w:p w:rsidR="00000000" w:rsidDel="00000000" w:rsidP="00000000" w:rsidRDefault="00000000" w:rsidRPr="00000000" w14:paraId="0000019A">
            <w:pPr>
              <w:numPr>
                <w:ilvl w:val="0"/>
                <w:numId w:val="4"/>
              </w:numPr>
              <w:ind w:left="720" w:hanging="360"/>
              <w:rPr>
                <w:sz w:val="20"/>
                <w:szCs w:val="20"/>
              </w:rPr>
            </w:pPr>
            <w:r w:rsidDel="00000000" w:rsidR="00000000" w:rsidRPr="00000000">
              <w:rPr>
                <w:sz w:val="20"/>
                <w:szCs w:val="20"/>
                <w:rtl w:val="0"/>
              </w:rPr>
              <w:t xml:space="preserve">Minim 30% din puncte </w:t>
            </w:r>
          </w:p>
          <w:p w:rsidR="00000000" w:rsidDel="00000000" w:rsidP="00000000" w:rsidRDefault="00000000" w:rsidRPr="00000000" w14:paraId="0000019B">
            <w:pPr>
              <w:numPr>
                <w:ilvl w:val="0"/>
                <w:numId w:val="4"/>
              </w:numPr>
              <w:ind w:left="720" w:hanging="360"/>
              <w:rPr>
                <w:sz w:val="20"/>
                <w:szCs w:val="20"/>
              </w:rPr>
            </w:pPr>
            <w:r w:rsidDel="00000000" w:rsidR="00000000" w:rsidRPr="00000000">
              <w:rPr>
                <w:sz w:val="20"/>
                <w:szCs w:val="20"/>
                <w:rtl w:val="0"/>
              </w:rPr>
              <w:t xml:space="preserve">Nota finală minim cinci</w:t>
            </w:r>
          </w:p>
        </w:tc>
      </w:tr>
    </w:tbl>
    <w:p w:rsidR="00000000" w:rsidDel="00000000" w:rsidP="00000000" w:rsidRDefault="00000000" w:rsidRPr="00000000" w14:paraId="0000019F">
      <w:pPr>
        <w:rPr>
          <w:sz w:val="20"/>
          <w:szCs w:val="20"/>
        </w:rPr>
      </w:pPr>
      <w:r w:rsidDel="00000000" w:rsidR="00000000" w:rsidRPr="00000000">
        <w:rPr>
          <w:rtl w:val="0"/>
        </w:rPr>
      </w:r>
    </w:p>
    <w:p w:rsidR="00000000" w:rsidDel="00000000" w:rsidP="00000000" w:rsidRDefault="00000000" w:rsidRPr="00000000" w14:paraId="000001A0">
      <w:pPr>
        <w:rPr>
          <w:sz w:val="20"/>
          <w:szCs w:val="20"/>
        </w:rPr>
      </w:pPr>
      <w:r w:rsidDel="00000000" w:rsidR="00000000" w:rsidRPr="00000000">
        <w:rPr>
          <w:rtl w:val="0"/>
        </w:rPr>
      </w:r>
    </w:p>
    <w:p w:rsidR="00000000" w:rsidDel="00000000" w:rsidP="00000000" w:rsidRDefault="00000000" w:rsidRPr="00000000" w14:paraId="000001A1">
      <w:pPr>
        <w:rPr>
          <w:sz w:val="20"/>
          <w:szCs w:val="20"/>
        </w:rPr>
      </w:pPr>
      <w:r w:rsidDel="00000000" w:rsidR="00000000" w:rsidRPr="00000000">
        <w:rPr>
          <w:rtl w:val="0"/>
        </w:rPr>
      </w:r>
    </w:p>
    <w:p w:rsidR="00000000" w:rsidDel="00000000" w:rsidP="00000000" w:rsidRDefault="00000000" w:rsidRPr="00000000" w14:paraId="000001A2">
      <w:pPr>
        <w:spacing w:after="200" w:line="276" w:lineRule="auto"/>
        <w:ind w:right="-567"/>
        <w:rPr>
          <w:color w:val="000000"/>
          <w:sz w:val="22"/>
          <w:szCs w:val="22"/>
        </w:rPr>
      </w:pPr>
      <w:r w:rsidDel="00000000" w:rsidR="00000000" w:rsidRPr="00000000">
        <w:rPr>
          <w:b w:val="1"/>
          <w:bCs w:val="1"/>
          <w:color w:val="000000"/>
          <w:rtl w:val="0"/>
        </w:rPr>
        <w:t xml:space="preserve">DIRECTOR DEPARTAMENT, </w:t>
      </w:r>
      <w:r w:rsidDel="00000000" w:rsidR="00000000" w:rsidRPr="00000000">
        <w:rPr>
          <w:b w:val="1"/>
          <w:bCs w:val="1"/>
          <w:color w:val="000000"/>
          <w:sz w:val="22"/>
          <w:szCs w:val="22"/>
          <w:rtl w:val="0"/>
        </w:rPr>
        <w:t xml:space="preserve">                                                          </w:t>
      </w:r>
      <w:r w:rsidDel="00000000" w:rsidR="00000000" w:rsidRPr="00000000">
        <w:rPr>
          <w:b w:val="1"/>
          <w:bCs w:val="1"/>
          <w:color w:val="000000"/>
          <w:rtl w:val="0"/>
        </w:rPr>
        <w:t xml:space="preserve">TITULAR DE DISCIPLINĂ,</w:t>
      </w:r>
      <w:r w:rsidDel="00000000" w:rsidR="00000000" w:rsidRPr="00000000">
        <w:rPr>
          <w:b w:val="1"/>
          <w:bCs w:val="1"/>
          <w:color w:val="000000"/>
          <w:sz w:val="22"/>
          <w:szCs w:val="22"/>
          <w:rtl w:val="0"/>
        </w:rPr>
        <w:t xml:space="preserve"> </w:t>
      </w:r>
      <w:r w:rsidDel="00000000" w:rsidR="00000000" w:rsidRPr="00000000">
        <w:rPr>
          <w:rtl w:val="0"/>
        </w:rPr>
      </w:r>
    </w:p>
    <w:p w:rsidR="00000000" w:rsidDel="00000000" w:rsidP="00000000" w:rsidRDefault="00000000" w:rsidRPr="00000000" w14:paraId="000001A3">
      <w:pPr>
        <w:spacing w:after="200" w:line="276" w:lineRule="auto"/>
        <w:ind w:right="-567"/>
        <w:rPr>
          <w:sz w:val="22"/>
          <w:szCs w:val="22"/>
        </w:rPr>
      </w:pPr>
      <w:r w:rsidDel="00000000" w:rsidR="00000000" w:rsidRPr="00000000">
        <w:rPr>
          <w:sz w:val="22"/>
          <w:szCs w:val="22"/>
          <w:rtl w:val="0"/>
        </w:rPr>
        <w:t xml:space="preserve">Lect. Univ. Dr. Claudiu Craciun                                                                     Prof. Univ. Dr. Mihai Paunescu   </w:t>
      </w:r>
    </w:p>
    <w:p w:rsidR="00000000" w:rsidDel="00000000" w:rsidP="00000000" w:rsidRDefault="00000000" w:rsidRPr="00000000" w14:paraId="000001A4">
      <w:pPr>
        <w:spacing w:after="200" w:line="276" w:lineRule="auto"/>
        <w:ind w:left="6480" w:right="-567" w:firstLine="0"/>
        <w:rPr>
          <w:sz w:val="22"/>
          <w:szCs w:val="22"/>
        </w:rPr>
      </w:pPr>
      <w:r w:rsidDel="00000000" w:rsidR="00000000" w:rsidRPr="00000000">
        <w:rPr>
          <w:rtl w:val="0"/>
        </w:rPr>
      </w:r>
    </w:p>
    <w:p w:rsidR="00000000" w:rsidDel="00000000" w:rsidP="00000000" w:rsidRDefault="00000000" w:rsidRPr="00000000" w14:paraId="000001A5">
      <w:pPr>
        <w:spacing w:after="200" w:line="276" w:lineRule="auto"/>
        <w:ind w:left="6480" w:right="-567" w:firstLine="0"/>
        <w:rPr>
          <w:rFonts w:ascii="Calibri" w:cs="Calibri" w:eastAsia="Calibri" w:hAnsi="Calibri"/>
          <w:sz w:val="22"/>
          <w:szCs w:val="22"/>
        </w:rPr>
      </w:pPr>
      <w:r w:rsidDel="00000000" w:rsidR="00000000" w:rsidRPr="00000000">
        <w:rPr>
          <w:sz w:val="22"/>
          <w:szCs w:val="22"/>
          <w:rtl w:val="0"/>
        </w:rPr>
        <w:t xml:space="preserve">    Conf. Univ. Dr. Arpad Todor       </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A6">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1710" w:top="1620" w:left="1800" w:right="720" w:header="35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Unicode MS"/>
  <w:font w:name="Calibri"/>
  <w:font w:name="Times New Roman"/>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0" distR="0">
          <wp:extent cx="4194138" cy="47587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decimal"/>
      <w:lvlText w:val="%1."/>
      <w:lvlJc w:val="left"/>
      <w:pPr>
        <w:ind w:left="703" w:hanging="360"/>
      </w:pPr>
      <w:rPr/>
    </w:lvl>
    <w:lvl w:ilvl="1">
      <w:start w:val="1"/>
      <w:numFmt w:val="lowerLetter"/>
      <w:lvlText w:val="%2."/>
      <w:lvlJc w:val="left"/>
      <w:pPr>
        <w:ind w:left="1423" w:hanging="360"/>
      </w:pPr>
      <w:rPr/>
    </w:lvl>
    <w:lvl w:ilvl="2">
      <w:start w:val="1"/>
      <w:numFmt w:val="lowerRoman"/>
      <w:lvlText w:val="%3."/>
      <w:lvlJc w:val="right"/>
      <w:pPr>
        <w:ind w:left="2143" w:hanging="180"/>
      </w:pPr>
      <w:rPr/>
    </w:lvl>
    <w:lvl w:ilvl="3">
      <w:start w:val="1"/>
      <w:numFmt w:val="decimal"/>
      <w:lvlText w:val="%4."/>
      <w:lvlJc w:val="left"/>
      <w:pPr>
        <w:ind w:left="2863" w:hanging="360"/>
      </w:pPr>
      <w:rPr/>
    </w:lvl>
    <w:lvl w:ilvl="4">
      <w:start w:val="1"/>
      <w:numFmt w:val="lowerLetter"/>
      <w:lvlText w:val="%5."/>
      <w:lvlJc w:val="left"/>
      <w:pPr>
        <w:ind w:left="3583" w:hanging="360"/>
      </w:pPr>
      <w:rPr/>
    </w:lvl>
    <w:lvl w:ilvl="5">
      <w:start w:val="1"/>
      <w:numFmt w:val="lowerRoman"/>
      <w:lvlText w:val="%6."/>
      <w:lvlJc w:val="right"/>
      <w:pPr>
        <w:ind w:left="4303" w:hanging="180"/>
      </w:pPr>
      <w:rPr/>
    </w:lvl>
    <w:lvl w:ilvl="6">
      <w:start w:val="1"/>
      <w:numFmt w:val="decimal"/>
      <w:lvlText w:val="%7."/>
      <w:lvlJc w:val="left"/>
      <w:pPr>
        <w:ind w:left="5023" w:hanging="360"/>
      </w:pPr>
      <w:rPr/>
    </w:lvl>
    <w:lvl w:ilvl="7">
      <w:start w:val="1"/>
      <w:numFmt w:val="lowerLetter"/>
      <w:lvlText w:val="%8."/>
      <w:lvlJc w:val="left"/>
      <w:pPr>
        <w:ind w:left="5743" w:hanging="360"/>
      </w:pPr>
      <w:rPr/>
    </w:lvl>
    <w:lvl w:ilvl="8">
      <w:start w:val="1"/>
      <w:numFmt w:val="lowerRoman"/>
      <w:lvlText w:val="%9."/>
      <w:lvlJc w:val="right"/>
      <w:pPr>
        <w:ind w:left="6463"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ro"/>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jc w:val="center"/>
    </w:pPr>
    <w:rPr>
      <w:b w:val="1"/>
      <w:bCs w:val="1"/>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noteText">
    <w:name w:val="footnote text"/>
    <w:basedOn w:val="Normal"/>
    <w:semiHidden w:val="1"/>
    <w:rsid w:val="00C20E4C"/>
    <w:rPr>
      <w:sz w:val="20"/>
      <w:szCs w:val="20"/>
    </w:rPr>
  </w:style>
  <w:style w:type="character" w:styleId="FootnoteReference">
    <w:name w:val="footnote reference"/>
    <w:semiHidden w:val="1"/>
    <w:rsid w:val="00C20E4C"/>
    <w:rPr>
      <w:vertAlign w:val="superscript"/>
    </w:rPr>
  </w:style>
  <w:style w:type="character" w:styleId="Hyperlink">
    <w:name w:val="Hyperlink"/>
    <w:rsid w:val="003C1377"/>
    <w:rPr>
      <w:color w:val="bc5fbc"/>
      <w:u w:val="single"/>
    </w:rPr>
  </w:style>
  <w:style w:type="character" w:styleId="FollowedHyperlink">
    <w:name w:val="FollowedHyperlink"/>
    <w:rsid w:val="0078109A"/>
    <w:rPr>
      <w:color w:val="800080"/>
      <w:u w:val="single"/>
    </w:rPr>
  </w:style>
  <w:style w:type="paragraph" w:styleId="ListParagraph">
    <w:name w:val="List Paragraph"/>
    <w:basedOn w:val="Normal"/>
    <w:uiPriority w:val="34"/>
    <w:qFormat w:val="1"/>
    <w:rsid w:val="0059139C"/>
    <w:pPr>
      <w:spacing w:after="200" w:line="276" w:lineRule="auto"/>
      <w:ind w:left="720"/>
      <w:contextualSpacing w:val="1"/>
    </w:pPr>
    <w:rPr>
      <w:rFonts w:ascii="Calibri" w:eastAsia="Calibri" w:hAnsi="Calibri"/>
      <w:sz w:val="22"/>
      <w:szCs w:val="22"/>
      <w:lang w:val="ro-RO"/>
    </w:rPr>
  </w:style>
  <w:style w:type="paragraph" w:styleId="Default" w:customStyle="1">
    <w:name w:val="Default"/>
    <w:rsid w:val="0059139C"/>
    <w:pPr>
      <w:autoSpaceDE w:val="0"/>
      <w:autoSpaceDN w:val="0"/>
      <w:adjustRightInd w:val="0"/>
    </w:pPr>
    <w:rPr>
      <w:rFonts w:ascii="Verdana" w:cs="Verdana" w:eastAsia="Calibri" w:hAnsi="Verdana"/>
      <w:color w:val="000000"/>
      <w:sz w:val="24"/>
      <w:szCs w:val="24"/>
      <w:lang w:eastAsia="en-US"/>
    </w:rPr>
  </w:style>
  <w:style w:type="character" w:styleId="CommentReference">
    <w:name w:val="annotation reference"/>
    <w:rsid w:val="00F95090"/>
    <w:rPr>
      <w:sz w:val="16"/>
      <w:szCs w:val="16"/>
    </w:rPr>
  </w:style>
  <w:style w:type="paragraph" w:styleId="CommentText">
    <w:name w:val="annotation text"/>
    <w:basedOn w:val="Normal"/>
    <w:link w:val="CommentTextChar"/>
    <w:rsid w:val="00F95090"/>
    <w:rPr>
      <w:sz w:val="20"/>
      <w:szCs w:val="20"/>
    </w:rPr>
  </w:style>
  <w:style w:type="character" w:styleId="CommentTextChar" w:customStyle="1">
    <w:name w:val="Comment Text Char"/>
    <w:link w:val="CommentText"/>
    <w:rsid w:val="00F95090"/>
    <w:rPr>
      <w:lang w:eastAsia="en-US" w:val="en-US"/>
    </w:rPr>
  </w:style>
  <w:style w:type="paragraph" w:styleId="CommentSubject">
    <w:name w:val="annotation subject"/>
    <w:basedOn w:val="CommentText"/>
    <w:next w:val="CommentText"/>
    <w:link w:val="CommentSubjectChar"/>
    <w:rsid w:val="00F95090"/>
    <w:rPr>
      <w:b w:val="1"/>
      <w:bCs w:val="1"/>
    </w:rPr>
  </w:style>
  <w:style w:type="character" w:styleId="CommentSubjectChar" w:customStyle="1">
    <w:name w:val="Comment Subject Char"/>
    <w:link w:val="CommentSubject"/>
    <w:rsid w:val="00F95090"/>
    <w:rPr>
      <w:b w:val="1"/>
      <w:bCs w:val="1"/>
      <w:lang w:eastAsia="en-US" w:val="en-US"/>
    </w:rPr>
  </w:style>
  <w:style w:type="paragraph" w:styleId="BalloonText">
    <w:name w:val="Balloon Text"/>
    <w:basedOn w:val="Normal"/>
    <w:link w:val="BalloonTextChar"/>
    <w:rsid w:val="00F95090"/>
    <w:rPr>
      <w:rFonts w:ascii="Segoe UI" w:cs="Segoe UI" w:hAnsi="Segoe UI"/>
      <w:sz w:val="18"/>
      <w:szCs w:val="18"/>
    </w:rPr>
  </w:style>
  <w:style w:type="character" w:styleId="BalloonTextChar" w:customStyle="1">
    <w:name w:val="Balloon Text Char"/>
    <w:link w:val="BalloonText"/>
    <w:rsid w:val="00F95090"/>
    <w:rPr>
      <w:rFonts w:ascii="Segoe UI" w:cs="Segoe UI" w:hAnsi="Segoe UI"/>
      <w:sz w:val="18"/>
      <w:szCs w:val="18"/>
      <w:lang w:eastAsia="en-US" w:val="en-US"/>
    </w:rPr>
  </w:style>
  <w:style w:type="character" w:styleId="MeniuneNerezolvat1" w:customStyle="1">
    <w:name w:val="Mențiune Nerezolvat1"/>
    <w:uiPriority w:val="99"/>
    <w:semiHidden w:val="1"/>
    <w:unhideWhenUsed w:val="1"/>
    <w:rsid w:val="009D42FB"/>
    <w:rPr>
      <w:color w:val="605e5c"/>
      <w:shd w:color="auto" w:fill="e1dfdd" w:val="clear"/>
    </w:rPr>
  </w:style>
  <w:style w:type="paragraph" w:styleId="Header">
    <w:name w:val="header"/>
    <w:basedOn w:val="Normal"/>
    <w:link w:val="HeaderChar"/>
    <w:rsid w:val="00C646A8"/>
    <w:pPr>
      <w:tabs>
        <w:tab w:val="center" w:pos="4536"/>
        <w:tab w:val="right" w:pos="9072"/>
      </w:tabs>
    </w:pPr>
  </w:style>
  <w:style w:type="character" w:styleId="HeaderChar" w:customStyle="1">
    <w:name w:val="Header Char"/>
    <w:basedOn w:val="DefaultParagraphFont"/>
    <w:link w:val="Header"/>
    <w:rsid w:val="00C646A8"/>
    <w:rPr>
      <w:sz w:val="24"/>
      <w:szCs w:val="24"/>
      <w:lang w:eastAsia="en-US" w:val="en-US"/>
    </w:rPr>
  </w:style>
  <w:style w:type="paragraph" w:styleId="Footer">
    <w:name w:val="footer"/>
    <w:basedOn w:val="Normal"/>
    <w:link w:val="FooterChar"/>
    <w:rsid w:val="00C646A8"/>
    <w:pPr>
      <w:tabs>
        <w:tab w:val="center" w:pos="4536"/>
        <w:tab w:val="right" w:pos="9072"/>
      </w:tabs>
    </w:pPr>
  </w:style>
  <w:style w:type="character" w:styleId="FooterChar" w:customStyle="1">
    <w:name w:val="Footer Char"/>
    <w:basedOn w:val="DefaultParagraphFont"/>
    <w:link w:val="Footer"/>
    <w:rsid w:val="00C646A8"/>
    <w:rPr>
      <w:sz w:val="24"/>
      <w:szCs w:val="24"/>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57.0" w:type="dxa"/>
        <w:bottom w:w="0.0" w:type="dxa"/>
        <w:right w:w="5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researchgate.net/publication/275039465_Analize_de_politici_publice_cu_impact_asupra_mediului_si_dezvoltarii_durabile" TargetMode="External"/><Relationship Id="rId8" Type="http://schemas.openxmlformats.org/officeDocument/2006/relationships/hyperlink" Target="https://www.researchgate.net/publication/329293068_Willing_to_pay_to_save_the_planet_Evaluating_support_for_increased_spending_on_sustainable_development_and_environmentally_friendly_policies_in_five_countri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zBhc2OCeea+lPiHt756iCG5tv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HwoBNhIaChgICVIUChJ0YWJsZS55YmRqcmg0bXNza3EaHwoBNxIaChgICVIUChJ0YWJsZS54bTJoenN4anlscjA4AHIhMVNUUy16dGlsck5QWHdTdllZRVhIaUpySUkwUkkwS0d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2020-10-29T08:55:00Z</dcterms:created>
  <dc:creator>margareta</dc:creator>
</cp:coreProperties>
</file>